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B0D6A" w14:textId="1AE61BE8" w:rsidR="00503E9E" w:rsidRPr="00503E9E" w:rsidRDefault="00534756" w:rsidP="00503E9E">
      <w:pPr>
        <w:pStyle w:val="NormalWeb"/>
        <w:shd w:val="clear" w:color="auto" w:fill="FEFFFF"/>
        <w:spacing w:before="0" w:beforeAutospacing="0" w:after="150" w:afterAutospacing="0"/>
        <w:jc w:val="center"/>
        <w:rPr>
          <w:rFonts w:asciiTheme="minorHAnsi" w:hAnsiTheme="minorHAnsi" w:cs="Helvetica"/>
          <w:b/>
          <w:bCs/>
          <w:color w:val="000000"/>
          <w:sz w:val="32"/>
          <w:szCs w:val="32"/>
          <w:u w:val="single"/>
        </w:rPr>
      </w:pPr>
      <w:r w:rsidRPr="00503E9E">
        <w:rPr>
          <w:rFonts w:asciiTheme="minorHAnsi" w:hAnsiTheme="minorHAnsi" w:cs="Helvetica"/>
          <w:b/>
          <w:bCs/>
          <w:color w:val="000000"/>
          <w:sz w:val="32"/>
          <w:szCs w:val="32"/>
          <w:u w:val="single"/>
        </w:rPr>
        <w:t>The Academy of Medical Royal Colleges and Faculties in Scotland</w:t>
      </w:r>
    </w:p>
    <w:p w14:paraId="51AB306E" w14:textId="7B2806E8" w:rsidR="00534756" w:rsidRPr="00503E9E" w:rsidRDefault="00534756" w:rsidP="009E0673">
      <w:pPr>
        <w:pStyle w:val="NormalWeb"/>
        <w:shd w:val="clear" w:color="auto" w:fill="FEFFFF"/>
        <w:spacing w:before="0" w:beforeAutospacing="0" w:after="150" w:afterAutospacing="0"/>
        <w:jc w:val="center"/>
        <w:rPr>
          <w:rFonts w:asciiTheme="minorHAnsi" w:hAnsiTheme="minorHAnsi" w:cs="Helvetica"/>
          <w:b/>
          <w:bCs/>
          <w:color w:val="000000"/>
          <w:sz w:val="32"/>
          <w:szCs w:val="32"/>
          <w:u w:val="single"/>
        </w:rPr>
      </w:pPr>
      <w:r w:rsidRPr="00503E9E">
        <w:rPr>
          <w:rFonts w:asciiTheme="minorHAnsi" w:hAnsiTheme="minorHAnsi" w:cs="Helvetica"/>
          <w:b/>
          <w:bCs/>
          <w:color w:val="000000"/>
          <w:sz w:val="32"/>
          <w:szCs w:val="32"/>
          <w:u w:val="single"/>
        </w:rPr>
        <w:t xml:space="preserve">Strategic </w:t>
      </w:r>
      <w:r w:rsidR="00DC4F46" w:rsidRPr="00503E9E">
        <w:rPr>
          <w:rFonts w:asciiTheme="minorHAnsi" w:hAnsiTheme="minorHAnsi" w:cs="Helvetica"/>
          <w:b/>
          <w:bCs/>
          <w:color w:val="000000"/>
          <w:sz w:val="32"/>
          <w:szCs w:val="32"/>
          <w:u w:val="single"/>
        </w:rPr>
        <w:t>Priorities</w:t>
      </w:r>
      <w:r w:rsidR="00F35875" w:rsidRPr="00503E9E">
        <w:rPr>
          <w:rFonts w:asciiTheme="minorHAnsi" w:hAnsiTheme="minorHAnsi" w:cs="Helvetica"/>
          <w:b/>
          <w:bCs/>
          <w:color w:val="000000"/>
          <w:sz w:val="32"/>
          <w:szCs w:val="32"/>
          <w:u w:val="single"/>
        </w:rPr>
        <w:t xml:space="preserve"> 2020-2023</w:t>
      </w:r>
    </w:p>
    <w:p w14:paraId="1D215213" w14:textId="21023E61" w:rsidR="00534756" w:rsidRPr="00DC38E8" w:rsidRDefault="00534756" w:rsidP="00534756">
      <w:pPr>
        <w:pStyle w:val="NormalWeb"/>
        <w:shd w:val="clear" w:color="auto" w:fill="FEFFFF"/>
        <w:spacing w:before="0" w:beforeAutospacing="0" w:after="150" w:afterAutospacing="0"/>
        <w:rPr>
          <w:rFonts w:asciiTheme="minorHAnsi" w:hAnsiTheme="minorHAnsi" w:cs="Helvetica"/>
          <w:color w:val="000000"/>
          <w:sz w:val="28"/>
          <w:szCs w:val="28"/>
        </w:rPr>
      </w:pPr>
    </w:p>
    <w:p w14:paraId="6E1FDC90" w14:textId="21B6C9DB" w:rsidR="00534756" w:rsidRPr="00DC38E8" w:rsidRDefault="00534756" w:rsidP="00AD7381">
      <w:pPr>
        <w:shd w:val="clear" w:color="auto" w:fill="FFFFFF"/>
        <w:spacing w:after="150" w:line="240" w:lineRule="auto"/>
        <w:textAlignment w:val="center"/>
        <w:outlineLvl w:val="0"/>
        <w:rPr>
          <w:rFonts w:cs="Helvetica"/>
          <w:color w:val="000000"/>
          <w:sz w:val="28"/>
          <w:szCs w:val="28"/>
        </w:rPr>
      </w:pPr>
      <w:bookmarkStart w:id="0" w:name="_Hlk30698210"/>
      <w:r w:rsidRPr="00DC38E8">
        <w:rPr>
          <w:rFonts w:eastAsia="Times New Roman" w:cs="Helvetica"/>
          <w:b/>
          <w:bCs/>
          <w:kern w:val="36"/>
          <w:sz w:val="28"/>
          <w:szCs w:val="28"/>
          <w:lang w:eastAsia="en-GB"/>
        </w:rPr>
        <w:t>Role of the Academy</w:t>
      </w:r>
      <w:r w:rsidR="00DC38E8" w:rsidRPr="00DC38E8">
        <w:rPr>
          <w:rStyle w:val="EndnoteReference"/>
          <w:rFonts w:eastAsia="Times New Roman" w:cs="Helvetica"/>
          <w:kern w:val="36"/>
          <w:sz w:val="28"/>
          <w:szCs w:val="28"/>
          <w:lang w:eastAsia="en-GB"/>
        </w:rPr>
        <w:endnoteReference w:id="1"/>
      </w:r>
      <w:r w:rsidRPr="00DC38E8">
        <w:rPr>
          <w:rFonts w:eastAsia="Times New Roman" w:cs="Helvetica"/>
          <w:kern w:val="36"/>
          <w:sz w:val="28"/>
          <w:szCs w:val="28"/>
          <w:lang w:eastAsia="en-GB"/>
        </w:rPr>
        <w:t xml:space="preserve"> </w:t>
      </w:r>
    </w:p>
    <w:p w14:paraId="78FA4A47" w14:textId="1357749C" w:rsidR="00534756" w:rsidRPr="00DC38E8" w:rsidRDefault="00534756" w:rsidP="00534756">
      <w:pPr>
        <w:pStyle w:val="NormalWeb"/>
        <w:shd w:val="clear" w:color="auto" w:fill="FEFFFF"/>
        <w:spacing w:before="0" w:beforeAutospacing="0" w:after="150" w:afterAutospacing="0"/>
        <w:rPr>
          <w:rFonts w:asciiTheme="minorHAnsi" w:hAnsiTheme="minorHAnsi" w:cs="Helvetica"/>
          <w:color w:val="000000"/>
          <w:sz w:val="28"/>
          <w:szCs w:val="28"/>
        </w:rPr>
      </w:pPr>
      <w:r w:rsidRPr="00DC38E8">
        <w:rPr>
          <w:rFonts w:asciiTheme="minorHAnsi" w:hAnsiTheme="minorHAnsi" w:cs="Helvetica"/>
          <w:color w:val="000000"/>
          <w:sz w:val="28"/>
          <w:szCs w:val="28"/>
        </w:rPr>
        <w:t>The Academy of Medical Royal Colleges and Faculties in Scotland - known as the "Scottish Academy" - contributes to improvements in the health of the people of Scotland by the promotion and co-ordination of the work of the Medical Royal College and Faculties and giving the medical professions a collective voice on clinical and professional issues.</w:t>
      </w:r>
    </w:p>
    <w:p w14:paraId="35006EC5" w14:textId="77777777" w:rsidR="00534756" w:rsidRPr="00DC38E8" w:rsidRDefault="00534756" w:rsidP="00534756">
      <w:pPr>
        <w:pStyle w:val="NormalWeb"/>
        <w:shd w:val="clear" w:color="auto" w:fill="FEFFFF"/>
        <w:spacing w:before="0" w:beforeAutospacing="0" w:after="150" w:afterAutospacing="0"/>
        <w:rPr>
          <w:rFonts w:asciiTheme="minorHAnsi" w:hAnsiTheme="minorHAnsi" w:cs="Helvetica"/>
          <w:color w:val="000000"/>
          <w:sz w:val="28"/>
          <w:szCs w:val="28"/>
        </w:rPr>
      </w:pPr>
      <w:r w:rsidRPr="00DC38E8">
        <w:rPr>
          <w:rFonts w:asciiTheme="minorHAnsi" w:hAnsiTheme="minorHAnsi" w:cs="Helvetica"/>
          <w:color w:val="000000"/>
          <w:sz w:val="28"/>
          <w:szCs w:val="28"/>
        </w:rPr>
        <w:t>The main objectives of the Scottish Academy include:</w:t>
      </w:r>
    </w:p>
    <w:p w14:paraId="041FE97B" w14:textId="77777777" w:rsidR="00E7304A" w:rsidRDefault="00CE78FB" w:rsidP="00534756">
      <w:pPr>
        <w:pStyle w:val="NormalWeb"/>
        <w:numPr>
          <w:ilvl w:val="0"/>
          <w:numId w:val="2"/>
        </w:numPr>
        <w:shd w:val="clear" w:color="auto" w:fill="FEFFFF"/>
        <w:spacing w:before="0" w:beforeAutospacing="0" w:after="150" w:afterAutospacing="0"/>
        <w:rPr>
          <w:rFonts w:asciiTheme="minorHAnsi" w:hAnsiTheme="minorHAnsi" w:cs="Helvetica"/>
          <w:color w:val="000000"/>
          <w:sz w:val="28"/>
          <w:szCs w:val="28"/>
        </w:rPr>
      </w:pPr>
      <w:r w:rsidRPr="003842A6">
        <w:rPr>
          <w:rFonts w:asciiTheme="minorHAnsi" w:hAnsiTheme="minorHAnsi" w:cs="Helvetica"/>
          <w:color w:val="000000"/>
          <w:sz w:val="28"/>
          <w:szCs w:val="28"/>
        </w:rPr>
        <w:t>To ensure quality of care and patient safety is maximised by maintaining and improving standards within the profession</w:t>
      </w:r>
      <w:r w:rsidRPr="00DC38E8" w:rsidDel="00CE78FB">
        <w:rPr>
          <w:rFonts w:asciiTheme="minorHAnsi" w:hAnsiTheme="minorHAnsi" w:cs="Helvetica"/>
          <w:color w:val="000000"/>
          <w:sz w:val="28"/>
          <w:szCs w:val="28"/>
        </w:rPr>
        <w:t xml:space="preserve"> </w:t>
      </w:r>
    </w:p>
    <w:p w14:paraId="412AAADB" w14:textId="4C2D6246" w:rsidR="00534756" w:rsidRPr="00DC38E8" w:rsidRDefault="00534756" w:rsidP="00534756">
      <w:pPr>
        <w:pStyle w:val="NormalWeb"/>
        <w:numPr>
          <w:ilvl w:val="0"/>
          <w:numId w:val="2"/>
        </w:numPr>
        <w:shd w:val="clear" w:color="auto" w:fill="FEFFFF"/>
        <w:spacing w:before="0" w:beforeAutospacing="0" w:after="150" w:afterAutospacing="0"/>
        <w:rPr>
          <w:rFonts w:asciiTheme="minorHAnsi" w:hAnsiTheme="minorHAnsi" w:cs="Helvetica"/>
          <w:color w:val="000000"/>
          <w:sz w:val="28"/>
          <w:szCs w:val="28"/>
        </w:rPr>
      </w:pPr>
      <w:r w:rsidRPr="00DC38E8">
        <w:rPr>
          <w:rFonts w:asciiTheme="minorHAnsi" w:hAnsiTheme="minorHAnsi" w:cs="Helvetica"/>
          <w:color w:val="000000"/>
          <w:sz w:val="28"/>
          <w:szCs w:val="28"/>
        </w:rPr>
        <w:t>To provide a co-ordinated voice from the specialties in relation to education, training, clinical standards and effectiveness and research and quality which are supported and promoted by all constituent members.</w:t>
      </w:r>
    </w:p>
    <w:p w14:paraId="1CE95C9E" w14:textId="77777777" w:rsidR="00534756" w:rsidRPr="00DC38E8" w:rsidRDefault="00534756" w:rsidP="00534756">
      <w:pPr>
        <w:pStyle w:val="NormalWeb"/>
        <w:numPr>
          <w:ilvl w:val="0"/>
          <w:numId w:val="2"/>
        </w:numPr>
        <w:shd w:val="clear" w:color="auto" w:fill="FEFFFF"/>
        <w:spacing w:before="0" w:beforeAutospacing="0" w:after="150" w:afterAutospacing="0"/>
        <w:rPr>
          <w:rFonts w:asciiTheme="minorHAnsi" w:hAnsiTheme="minorHAnsi" w:cs="Helvetica"/>
          <w:color w:val="000000"/>
          <w:sz w:val="28"/>
          <w:szCs w:val="28"/>
        </w:rPr>
      </w:pPr>
      <w:r w:rsidRPr="00DC38E8">
        <w:rPr>
          <w:rFonts w:asciiTheme="minorHAnsi" w:hAnsiTheme="minorHAnsi" w:cs="Helvetica"/>
          <w:color w:val="000000"/>
          <w:sz w:val="28"/>
          <w:szCs w:val="28"/>
        </w:rPr>
        <w:t>To co-ordinate and exchange expertise across the Colleges and Faculties in all areas of training, medical education and revalidation</w:t>
      </w:r>
    </w:p>
    <w:p w14:paraId="3F92D0B2" w14:textId="77777777" w:rsidR="00534756" w:rsidRPr="00DC38E8" w:rsidRDefault="00534756" w:rsidP="00534756">
      <w:pPr>
        <w:pStyle w:val="NormalWeb"/>
        <w:numPr>
          <w:ilvl w:val="0"/>
          <w:numId w:val="2"/>
        </w:numPr>
        <w:shd w:val="clear" w:color="auto" w:fill="FEFFFF"/>
        <w:spacing w:before="0" w:beforeAutospacing="0" w:after="150" w:afterAutospacing="0"/>
        <w:rPr>
          <w:rFonts w:asciiTheme="minorHAnsi" w:hAnsiTheme="minorHAnsi" w:cs="Helvetica"/>
          <w:color w:val="000000"/>
          <w:sz w:val="28"/>
          <w:szCs w:val="28"/>
        </w:rPr>
      </w:pPr>
      <w:r w:rsidRPr="00DC38E8">
        <w:rPr>
          <w:rFonts w:asciiTheme="minorHAnsi" w:hAnsiTheme="minorHAnsi" w:cs="Helvetica"/>
          <w:color w:val="000000"/>
          <w:sz w:val="28"/>
          <w:szCs w:val="28"/>
        </w:rPr>
        <w:t>To support improved medical workforce planning in Scotland to recruit and retain the highest quality doctors</w:t>
      </w:r>
    </w:p>
    <w:bookmarkEnd w:id="0"/>
    <w:p w14:paraId="4884E040" w14:textId="0FB8FCA9" w:rsidR="00216418" w:rsidRPr="00DC38E8" w:rsidRDefault="00216418">
      <w:pPr>
        <w:rPr>
          <w:sz w:val="28"/>
          <w:szCs w:val="28"/>
        </w:rPr>
      </w:pPr>
    </w:p>
    <w:p w14:paraId="6D646F6D" w14:textId="77777777" w:rsidR="00623B25" w:rsidRDefault="00623B25">
      <w:pPr>
        <w:rPr>
          <w:rFonts w:eastAsia="Times New Roman" w:cs="Helvetica"/>
          <w:b/>
          <w:bCs/>
          <w:kern w:val="36"/>
          <w:sz w:val="32"/>
          <w:szCs w:val="32"/>
          <w:lang w:eastAsia="en-GB"/>
        </w:rPr>
      </w:pPr>
      <w:r>
        <w:rPr>
          <w:rFonts w:eastAsia="Times New Roman" w:cs="Helvetica"/>
          <w:b/>
          <w:bCs/>
          <w:kern w:val="36"/>
          <w:sz w:val="32"/>
          <w:szCs w:val="32"/>
          <w:lang w:eastAsia="en-GB"/>
        </w:rPr>
        <w:br w:type="page"/>
      </w:r>
    </w:p>
    <w:p w14:paraId="3037DFBA" w14:textId="760D0ACE" w:rsidR="7C16AEB1" w:rsidRPr="00571196" w:rsidRDefault="00534756" w:rsidP="00571196">
      <w:pPr>
        <w:jc w:val="center"/>
        <w:rPr>
          <w:b/>
          <w:bCs/>
          <w:i/>
          <w:iCs/>
          <w:sz w:val="32"/>
          <w:szCs w:val="32"/>
        </w:rPr>
      </w:pPr>
      <w:r w:rsidRPr="00571196">
        <w:rPr>
          <w:rFonts w:eastAsia="Times New Roman" w:cs="Helvetica"/>
          <w:b/>
          <w:bCs/>
          <w:kern w:val="36"/>
          <w:sz w:val="32"/>
          <w:szCs w:val="32"/>
          <w:lang w:eastAsia="en-GB"/>
        </w:rPr>
        <w:lastRenderedPageBreak/>
        <w:t>Academy Priorities for 2020</w:t>
      </w:r>
      <w:r w:rsidR="00E11436" w:rsidRPr="00571196">
        <w:rPr>
          <w:rFonts w:eastAsia="Times New Roman" w:cs="Helvetica"/>
          <w:b/>
          <w:bCs/>
          <w:kern w:val="36"/>
          <w:sz w:val="32"/>
          <w:szCs w:val="32"/>
          <w:lang w:eastAsia="en-GB"/>
        </w:rPr>
        <w:t xml:space="preserve"> - </w:t>
      </w:r>
      <w:r w:rsidR="7C16AEB1" w:rsidRPr="00571196">
        <w:rPr>
          <w:b/>
          <w:bCs/>
          <w:i/>
          <w:iCs/>
          <w:sz w:val="32"/>
          <w:szCs w:val="32"/>
        </w:rPr>
        <w:t>Building sustainability for the future</w:t>
      </w:r>
    </w:p>
    <w:p w14:paraId="140004BD" w14:textId="0CDA32D3" w:rsidR="00E11436" w:rsidRPr="00503E9E" w:rsidRDefault="00E11436" w:rsidP="00E11436">
      <w:pPr>
        <w:rPr>
          <w:sz w:val="28"/>
          <w:szCs w:val="28"/>
        </w:rPr>
      </w:pPr>
      <w:r w:rsidRPr="00503E9E">
        <w:rPr>
          <w:sz w:val="28"/>
          <w:szCs w:val="28"/>
        </w:rPr>
        <w:t xml:space="preserve">The Scottish Academy recognises that it must set strategic priorities to move forward in </w:t>
      </w:r>
      <w:r w:rsidR="00AD7381" w:rsidRPr="00503E9E">
        <w:rPr>
          <w:sz w:val="28"/>
          <w:szCs w:val="28"/>
        </w:rPr>
        <w:t>these</w:t>
      </w:r>
      <w:r w:rsidRPr="00503E9E">
        <w:rPr>
          <w:sz w:val="28"/>
          <w:szCs w:val="28"/>
        </w:rPr>
        <w:t xml:space="preserve"> objectives. </w:t>
      </w:r>
      <w:r w:rsidR="00F35875" w:rsidRPr="00503E9E">
        <w:rPr>
          <w:sz w:val="28"/>
          <w:szCs w:val="28"/>
        </w:rPr>
        <w:t xml:space="preserve">The landscape of healthcare continually changes, and doctors need to adapt. Workload increases and technological advances must be reconciled with finite resources and a changing workforce. This is set against a backdrop of external factors which are political, societal and environmental.  </w:t>
      </w:r>
      <w:r w:rsidR="00F0320A" w:rsidRPr="00503E9E">
        <w:rPr>
          <w:sz w:val="28"/>
          <w:szCs w:val="28"/>
        </w:rPr>
        <w:t>The</w:t>
      </w:r>
      <w:r w:rsidRPr="00503E9E">
        <w:rPr>
          <w:sz w:val="28"/>
          <w:szCs w:val="28"/>
        </w:rPr>
        <w:t xml:space="preserve"> overarching aim of building sustainability for the future compas</w:t>
      </w:r>
      <w:r w:rsidR="00F0320A" w:rsidRPr="00503E9E">
        <w:rPr>
          <w:sz w:val="28"/>
          <w:szCs w:val="28"/>
        </w:rPr>
        <w:t xml:space="preserve">ses </w:t>
      </w:r>
      <w:r w:rsidR="00483095">
        <w:rPr>
          <w:sz w:val="28"/>
          <w:szCs w:val="28"/>
        </w:rPr>
        <w:t>the</w:t>
      </w:r>
      <w:r w:rsidR="00483095" w:rsidRPr="00503E9E">
        <w:rPr>
          <w:sz w:val="28"/>
          <w:szCs w:val="28"/>
        </w:rPr>
        <w:t xml:space="preserve"> </w:t>
      </w:r>
      <w:r w:rsidR="00F35875" w:rsidRPr="00503E9E">
        <w:rPr>
          <w:sz w:val="28"/>
          <w:szCs w:val="28"/>
        </w:rPr>
        <w:t>work of the Scottish Academy</w:t>
      </w:r>
      <w:r w:rsidR="00483095">
        <w:rPr>
          <w:sz w:val="28"/>
          <w:szCs w:val="28"/>
        </w:rPr>
        <w:t xml:space="preserve">, </w:t>
      </w:r>
      <w:r w:rsidR="00D33B84">
        <w:rPr>
          <w:sz w:val="28"/>
          <w:szCs w:val="28"/>
        </w:rPr>
        <w:t xml:space="preserve">and can be </w:t>
      </w:r>
      <w:r w:rsidR="00483095">
        <w:rPr>
          <w:sz w:val="28"/>
          <w:szCs w:val="28"/>
        </w:rPr>
        <w:t>divided into the themes below:</w:t>
      </w:r>
    </w:p>
    <w:p w14:paraId="3172FA2C" w14:textId="6F097786" w:rsidR="00571196" w:rsidRDefault="00571196" w:rsidP="00571196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Building</w:t>
      </w:r>
      <w:r w:rsidRPr="00505E5D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a sufficient </w:t>
      </w:r>
      <w:r w:rsidR="00792DC9">
        <w:rPr>
          <w:b/>
          <w:bCs/>
          <w:i/>
          <w:iCs/>
          <w:sz w:val="28"/>
          <w:szCs w:val="28"/>
        </w:rPr>
        <w:t xml:space="preserve">and </w:t>
      </w:r>
      <w:r w:rsidR="002206CE">
        <w:rPr>
          <w:b/>
          <w:bCs/>
          <w:i/>
          <w:iCs/>
          <w:sz w:val="28"/>
          <w:szCs w:val="28"/>
        </w:rPr>
        <w:t xml:space="preserve">well educated </w:t>
      </w:r>
      <w:r>
        <w:rPr>
          <w:b/>
          <w:bCs/>
          <w:i/>
          <w:iCs/>
          <w:sz w:val="28"/>
          <w:szCs w:val="28"/>
        </w:rPr>
        <w:t>workforce for now and for the future</w:t>
      </w:r>
    </w:p>
    <w:p w14:paraId="6EBCBD8B" w14:textId="48D3FE6E" w:rsidR="00571196" w:rsidRPr="00F3531C" w:rsidRDefault="00971F34" w:rsidP="00A62CA5">
      <w:pPr>
        <w:pStyle w:val="ListParagraph"/>
        <w:numPr>
          <w:ilvl w:val="0"/>
          <w:numId w:val="3"/>
        </w:num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</w:t>
      </w:r>
      <w:r w:rsidR="00571196" w:rsidRPr="00F3531C">
        <w:rPr>
          <w:b/>
          <w:bCs/>
          <w:i/>
          <w:iCs/>
          <w:sz w:val="28"/>
          <w:szCs w:val="28"/>
        </w:rPr>
        <w:t>eel</w:t>
      </w:r>
      <w:r>
        <w:rPr>
          <w:b/>
          <w:bCs/>
          <w:i/>
          <w:iCs/>
          <w:sz w:val="28"/>
          <w:szCs w:val="28"/>
        </w:rPr>
        <w:t>ing</w:t>
      </w:r>
      <w:r w:rsidR="00571196" w:rsidRPr="00F3531C">
        <w:rPr>
          <w:b/>
          <w:bCs/>
          <w:i/>
          <w:iCs/>
          <w:sz w:val="28"/>
          <w:szCs w:val="28"/>
        </w:rPr>
        <w:t xml:space="preserve"> valued</w:t>
      </w:r>
      <w:r w:rsidR="00571196">
        <w:rPr>
          <w:b/>
          <w:bCs/>
          <w:i/>
          <w:iCs/>
          <w:sz w:val="28"/>
          <w:szCs w:val="28"/>
        </w:rPr>
        <w:t xml:space="preserve"> and engaged </w:t>
      </w:r>
    </w:p>
    <w:p w14:paraId="0CCAA3F5" w14:textId="07D49237" w:rsidR="00380F19" w:rsidRDefault="003D6996" w:rsidP="00AD7381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</w:t>
      </w:r>
      <w:r w:rsidR="00AD7381">
        <w:rPr>
          <w:b/>
          <w:bCs/>
          <w:i/>
          <w:iCs/>
          <w:sz w:val="28"/>
          <w:szCs w:val="28"/>
        </w:rPr>
        <w:t>ork</w:t>
      </w:r>
      <w:r w:rsidR="00186D06">
        <w:rPr>
          <w:b/>
          <w:bCs/>
          <w:i/>
          <w:iCs/>
          <w:sz w:val="28"/>
          <w:szCs w:val="28"/>
        </w:rPr>
        <w:t>ing</w:t>
      </w:r>
      <w:r w:rsidR="00AD7381">
        <w:rPr>
          <w:b/>
          <w:bCs/>
          <w:i/>
          <w:iCs/>
          <w:sz w:val="28"/>
          <w:szCs w:val="28"/>
        </w:rPr>
        <w:t xml:space="preserve"> collaboratively to i</w:t>
      </w:r>
      <w:r w:rsidR="7C16AEB1" w:rsidRPr="7C16AEB1">
        <w:rPr>
          <w:b/>
          <w:bCs/>
          <w:i/>
          <w:iCs/>
          <w:sz w:val="28"/>
          <w:szCs w:val="28"/>
        </w:rPr>
        <w:t>mprov</w:t>
      </w:r>
      <w:r w:rsidR="00AD7381">
        <w:rPr>
          <w:b/>
          <w:bCs/>
          <w:i/>
          <w:iCs/>
          <w:sz w:val="28"/>
          <w:szCs w:val="28"/>
        </w:rPr>
        <w:t>e</w:t>
      </w:r>
      <w:r w:rsidR="7C16AEB1" w:rsidRPr="7C16AEB1">
        <w:rPr>
          <w:b/>
          <w:bCs/>
          <w:i/>
          <w:iCs/>
          <w:sz w:val="28"/>
          <w:szCs w:val="28"/>
        </w:rPr>
        <w:t xml:space="preserve"> quality of care </w:t>
      </w:r>
    </w:p>
    <w:p w14:paraId="4D6C7A03" w14:textId="0E8747D4" w:rsidR="006E384C" w:rsidRDefault="003D6996" w:rsidP="7C16AEB1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Work</w:t>
      </w:r>
      <w:r w:rsidR="00186D06">
        <w:rPr>
          <w:b/>
          <w:bCs/>
          <w:i/>
          <w:iCs/>
          <w:sz w:val="28"/>
          <w:szCs w:val="28"/>
        </w:rPr>
        <w:t>ing</w:t>
      </w:r>
      <w:r>
        <w:rPr>
          <w:b/>
          <w:bCs/>
          <w:i/>
          <w:iCs/>
          <w:sz w:val="28"/>
          <w:szCs w:val="28"/>
        </w:rPr>
        <w:t xml:space="preserve"> to p</w:t>
      </w:r>
      <w:r w:rsidR="00AD7381">
        <w:rPr>
          <w:b/>
          <w:bCs/>
          <w:i/>
          <w:iCs/>
          <w:sz w:val="28"/>
          <w:szCs w:val="28"/>
        </w:rPr>
        <w:t>romot</w:t>
      </w:r>
      <w:r>
        <w:rPr>
          <w:b/>
          <w:bCs/>
          <w:i/>
          <w:iCs/>
          <w:sz w:val="28"/>
          <w:szCs w:val="28"/>
        </w:rPr>
        <w:t>e</w:t>
      </w:r>
      <w:r w:rsidR="00AD7381">
        <w:rPr>
          <w:b/>
          <w:bCs/>
          <w:i/>
          <w:iCs/>
          <w:sz w:val="28"/>
          <w:szCs w:val="28"/>
        </w:rPr>
        <w:t xml:space="preserve"> </w:t>
      </w:r>
      <w:r w:rsidR="004648AA">
        <w:rPr>
          <w:b/>
          <w:bCs/>
          <w:i/>
          <w:iCs/>
          <w:sz w:val="28"/>
          <w:szCs w:val="28"/>
        </w:rPr>
        <w:t xml:space="preserve">a </w:t>
      </w:r>
      <w:r w:rsidR="00AD7381">
        <w:rPr>
          <w:b/>
          <w:bCs/>
          <w:i/>
          <w:iCs/>
          <w:sz w:val="28"/>
          <w:szCs w:val="28"/>
        </w:rPr>
        <w:t xml:space="preserve">healthy </w:t>
      </w:r>
      <w:r w:rsidR="004648AA">
        <w:rPr>
          <w:b/>
          <w:bCs/>
          <w:i/>
          <w:iCs/>
          <w:sz w:val="28"/>
          <w:szCs w:val="28"/>
        </w:rPr>
        <w:t>Scotland</w:t>
      </w:r>
      <w:r w:rsidR="00AD7381">
        <w:rPr>
          <w:b/>
          <w:bCs/>
          <w:i/>
          <w:iCs/>
          <w:sz w:val="28"/>
          <w:szCs w:val="28"/>
        </w:rPr>
        <w:t xml:space="preserve"> </w:t>
      </w:r>
      <w:r w:rsidR="00503E9E">
        <w:rPr>
          <w:b/>
          <w:bCs/>
          <w:i/>
          <w:iCs/>
          <w:sz w:val="28"/>
          <w:szCs w:val="28"/>
        </w:rPr>
        <w:t>for everyone</w:t>
      </w:r>
    </w:p>
    <w:p w14:paraId="19CC9431" w14:textId="76DB54A6" w:rsidR="00503E9E" w:rsidRDefault="006B2017" w:rsidP="00503E9E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</w:t>
      </w:r>
      <w:r w:rsidR="003D6996" w:rsidRPr="00503E9E">
        <w:rPr>
          <w:b/>
          <w:bCs/>
          <w:i/>
          <w:iCs/>
          <w:sz w:val="28"/>
          <w:szCs w:val="28"/>
        </w:rPr>
        <w:t>ork</w:t>
      </w:r>
      <w:r>
        <w:rPr>
          <w:b/>
          <w:bCs/>
          <w:i/>
          <w:iCs/>
          <w:sz w:val="28"/>
          <w:szCs w:val="28"/>
        </w:rPr>
        <w:t>ing</w:t>
      </w:r>
      <w:r w:rsidR="003D6996" w:rsidRPr="00503E9E">
        <w:rPr>
          <w:b/>
          <w:bCs/>
          <w:i/>
          <w:iCs/>
          <w:sz w:val="28"/>
          <w:szCs w:val="28"/>
        </w:rPr>
        <w:t xml:space="preserve"> to</w:t>
      </w:r>
      <w:r w:rsidR="00503E9E" w:rsidRPr="00503E9E">
        <w:t xml:space="preserve"> </w:t>
      </w:r>
      <w:r w:rsidR="00503E9E" w:rsidRPr="00503E9E">
        <w:rPr>
          <w:b/>
          <w:bCs/>
          <w:i/>
          <w:iCs/>
          <w:sz w:val="28"/>
          <w:szCs w:val="28"/>
        </w:rPr>
        <w:t>reduce healthcare’s impact on climate change</w:t>
      </w:r>
    </w:p>
    <w:p w14:paraId="703D889A" w14:textId="77777777" w:rsidR="00503E9E" w:rsidRPr="00503E9E" w:rsidRDefault="00503E9E" w:rsidP="00503E9E">
      <w:pPr>
        <w:ind w:left="360"/>
        <w:rPr>
          <w:b/>
          <w:bCs/>
          <w:i/>
          <w:iCs/>
          <w:sz w:val="28"/>
          <w:szCs w:val="28"/>
        </w:rPr>
      </w:pPr>
    </w:p>
    <w:p w14:paraId="1B2BA5D7" w14:textId="6C8B0D03" w:rsidR="0073010C" w:rsidRPr="00571196" w:rsidRDefault="006E384C" w:rsidP="00571196">
      <w:pPr>
        <w:jc w:val="center"/>
        <w:rPr>
          <w:b/>
          <w:bCs/>
          <w:i/>
          <w:iCs/>
          <w:sz w:val="32"/>
          <w:szCs w:val="32"/>
        </w:rPr>
      </w:pPr>
      <w:bookmarkStart w:id="1" w:name="_GoBack"/>
      <w:bookmarkEnd w:id="1"/>
      <w:r w:rsidRPr="00571196">
        <w:rPr>
          <w:b/>
          <w:bCs/>
          <w:i/>
          <w:iCs/>
          <w:sz w:val="32"/>
          <w:szCs w:val="32"/>
        </w:rPr>
        <w:t>How will we do this and who will we work with</w:t>
      </w:r>
      <w:r w:rsidR="00571196" w:rsidRPr="00571196">
        <w:rPr>
          <w:b/>
          <w:bCs/>
          <w:i/>
          <w:iCs/>
          <w:sz w:val="32"/>
          <w:szCs w:val="32"/>
        </w:rPr>
        <w:t>?</w:t>
      </w:r>
    </w:p>
    <w:p w14:paraId="2D7F1DC2" w14:textId="77777777" w:rsidR="00571196" w:rsidRPr="006E384C" w:rsidRDefault="00571196" w:rsidP="006E384C">
      <w:pPr>
        <w:rPr>
          <w:b/>
          <w:bCs/>
          <w:i/>
          <w:iCs/>
          <w:sz w:val="28"/>
          <w:szCs w:val="28"/>
        </w:rPr>
      </w:pPr>
    </w:p>
    <w:p w14:paraId="7877941D" w14:textId="21D6EDBA" w:rsidR="0012214C" w:rsidRDefault="0012214C" w:rsidP="0012214C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Building</w:t>
      </w:r>
      <w:r w:rsidRPr="00505E5D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a </w:t>
      </w:r>
      <w:r w:rsidR="00F3531C">
        <w:rPr>
          <w:b/>
          <w:bCs/>
          <w:i/>
          <w:iCs/>
          <w:sz w:val="28"/>
          <w:szCs w:val="28"/>
        </w:rPr>
        <w:t xml:space="preserve">sufficient </w:t>
      </w:r>
      <w:r w:rsidR="002206CE">
        <w:rPr>
          <w:b/>
          <w:bCs/>
          <w:i/>
          <w:iCs/>
          <w:sz w:val="28"/>
          <w:szCs w:val="28"/>
        </w:rPr>
        <w:t xml:space="preserve">and well educated </w:t>
      </w:r>
      <w:r w:rsidR="00390DF0">
        <w:rPr>
          <w:b/>
          <w:bCs/>
          <w:i/>
          <w:iCs/>
          <w:sz w:val="28"/>
          <w:szCs w:val="28"/>
        </w:rPr>
        <w:t xml:space="preserve">workforce </w:t>
      </w:r>
      <w:r w:rsidR="00F3531C">
        <w:rPr>
          <w:b/>
          <w:bCs/>
          <w:i/>
          <w:iCs/>
          <w:sz w:val="28"/>
          <w:szCs w:val="28"/>
        </w:rPr>
        <w:t>f</w:t>
      </w:r>
      <w:r w:rsidR="00390DF0">
        <w:rPr>
          <w:b/>
          <w:bCs/>
          <w:i/>
          <w:iCs/>
          <w:sz w:val="28"/>
          <w:szCs w:val="28"/>
        </w:rPr>
        <w:t>or now and for the future</w:t>
      </w:r>
    </w:p>
    <w:p w14:paraId="088653A0" w14:textId="77777777" w:rsidR="00571196" w:rsidRDefault="00571196" w:rsidP="0012214C">
      <w:pPr>
        <w:pStyle w:val="ListParagraph"/>
        <w:rPr>
          <w:sz w:val="28"/>
          <w:szCs w:val="28"/>
        </w:rPr>
      </w:pPr>
    </w:p>
    <w:p w14:paraId="330B7D7C" w14:textId="4E9B4126" w:rsidR="00623B25" w:rsidRPr="00623B25" w:rsidRDefault="0073010C" w:rsidP="0012214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In November 2019, </w:t>
      </w:r>
      <w:r w:rsidR="0012214C">
        <w:rPr>
          <w:sz w:val="28"/>
          <w:szCs w:val="28"/>
        </w:rPr>
        <w:t>T</w:t>
      </w:r>
      <w:r w:rsidR="0012214C" w:rsidRPr="00380F19">
        <w:rPr>
          <w:sz w:val="28"/>
          <w:szCs w:val="28"/>
        </w:rPr>
        <w:t xml:space="preserve">he Scottish Academy </w:t>
      </w:r>
      <w:r>
        <w:rPr>
          <w:sz w:val="28"/>
          <w:szCs w:val="28"/>
        </w:rPr>
        <w:t xml:space="preserve">released </w:t>
      </w:r>
      <w:r w:rsidR="0012214C" w:rsidRPr="7C16AEB1">
        <w:rPr>
          <w:i/>
          <w:iCs/>
          <w:sz w:val="28"/>
          <w:szCs w:val="28"/>
        </w:rPr>
        <w:t>The Scottish Medical Workforce</w:t>
      </w:r>
      <w:r w:rsidR="00623B25">
        <w:rPr>
          <w:i/>
          <w:iCs/>
          <w:sz w:val="28"/>
          <w:szCs w:val="28"/>
        </w:rPr>
        <w:t xml:space="preserve"> </w:t>
      </w:r>
      <w:r w:rsidR="0012214C" w:rsidRPr="7C16AEB1">
        <w:rPr>
          <w:i/>
          <w:iCs/>
          <w:sz w:val="28"/>
          <w:szCs w:val="28"/>
        </w:rPr>
        <w:t>- an Outline of the Challenges and Offer of Solutions</w:t>
      </w:r>
      <w:r w:rsidR="0012214C" w:rsidRPr="00DC38E8">
        <w:rPr>
          <w:rStyle w:val="EndnoteReference"/>
          <w:sz w:val="28"/>
          <w:szCs w:val="28"/>
        </w:rPr>
        <w:endnoteReference w:id="2"/>
      </w:r>
      <w:r w:rsidR="00F3531C">
        <w:rPr>
          <w:sz w:val="28"/>
          <w:szCs w:val="28"/>
        </w:rPr>
        <w:t xml:space="preserve"> </w:t>
      </w:r>
      <w:r w:rsidR="00390DF0">
        <w:rPr>
          <w:sz w:val="28"/>
          <w:szCs w:val="28"/>
        </w:rPr>
        <w:t>which explores the factors driving an unsustainable</w:t>
      </w:r>
      <w:r w:rsidR="0012214C" w:rsidRPr="00380F19">
        <w:rPr>
          <w:sz w:val="28"/>
          <w:szCs w:val="28"/>
        </w:rPr>
        <w:t xml:space="preserve"> imbalance of workforce and workload. In addition, in June 2019, RCGP Scotland made specific </w:t>
      </w:r>
      <w:proofErr w:type="gramStart"/>
      <w:r w:rsidR="0012214C" w:rsidRPr="00380F19">
        <w:rPr>
          <w:sz w:val="28"/>
          <w:szCs w:val="28"/>
        </w:rPr>
        <w:t>recommendations</w:t>
      </w:r>
      <w:proofErr w:type="gramEnd"/>
      <w:r w:rsidR="0012214C" w:rsidRPr="00380F19">
        <w:rPr>
          <w:sz w:val="28"/>
          <w:szCs w:val="28"/>
        </w:rPr>
        <w:t xml:space="preserve"> for GP workforce in </w:t>
      </w:r>
      <w:r w:rsidR="0012214C" w:rsidRPr="7C16AEB1">
        <w:rPr>
          <w:i/>
          <w:iCs/>
          <w:sz w:val="28"/>
          <w:szCs w:val="28"/>
        </w:rPr>
        <w:t>From the Frontline - The changing landscape of Scottish general practice</w:t>
      </w:r>
      <w:r w:rsidR="0012214C" w:rsidRPr="00380F19">
        <w:rPr>
          <w:sz w:val="28"/>
          <w:szCs w:val="28"/>
        </w:rPr>
        <w:t>.</w:t>
      </w:r>
      <w:r w:rsidR="0012214C" w:rsidRPr="00DC38E8">
        <w:rPr>
          <w:rStyle w:val="EndnoteReference"/>
          <w:sz w:val="28"/>
          <w:szCs w:val="28"/>
        </w:rPr>
        <w:endnoteReference w:id="3"/>
      </w:r>
    </w:p>
    <w:p w14:paraId="79F21133" w14:textId="674DF347" w:rsidR="00390DF0" w:rsidRDefault="00390DF0" w:rsidP="0012214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members of the Scottish Academy will work together to share solutions to their workforce issues</w:t>
      </w:r>
      <w:r w:rsidR="00F3531C">
        <w:rPr>
          <w:sz w:val="28"/>
          <w:szCs w:val="28"/>
        </w:rPr>
        <w:t xml:space="preserve">   </w:t>
      </w:r>
    </w:p>
    <w:p w14:paraId="6C46450A" w14:textId="1157FE8A" w:rsidR="0012214C" w:rsidRDefault="00623B25" w:rsidP="009E067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12214C" w:rsidRPr="7C16AEB1">
        <w:rPr>
          <w:sz w:val="28"/>
          <w:szCs w:val="28"/>
        </w:rPr>
        <w:t xml:space="preserve">will work </w:t>
      </w:r>
      <w:r w:rsidR="00F3531C">
        <w:rPr>
          <w:sz w:val="28"/>
          <w:szCs w:val="28"/>
        </w:rPr>
        <w:t>with</w:t>
      </w:r>
      <w:r w:rsidR="00390DF0">
        <w:rPr>
          <w:sz w:val="28"/>
          <w:szCs w:val="28"/>
        </w:rPr>
        <w:t xml:space="preserve"> the key stakeholders </w:t>
      </w:r>
      <w:r w:rsidR="00F3531C">
        <w:rPr>
          <w:sz w:val="28"/>
          <w:szCs w:val="28"/>
        </w:rPr>
        <w:t xml:space="preserve">from </w:t>
      </w:r>
      <w:r w:rsidR="00390DF0">
        <w:rPr>
          <w:sz w:val="28"/>
          <w:szCs w:val="28"/>
        </w:rPr>
        <w:t xml:space="preserve">universities, NHS Education for Scotland, NHS </w:t>
      </w:r>
      <w:r w:rsidR="00F3531C">
        <w:rPr>
          <w:sz w:val="28"/>
          <w:szCs w:val="28"/>
        </w:rPr>
        <w:t>e</w:t>
      </w:r>
      <w:r w:rsidR="00390DF0">
        <w:rPr>
          <w:sz w:val="28"/>
          <w:szCs w:val="28"/>
        </w:rPr>
        <w:t xml:space="preserve">mployers and the Scottish Government Directorate for Health and Social Care </w:t>
      </w:r>
      <w:r w:rsidR="00F3531C">
        <w:rPr>
          <w:sz w:val="28"/>
          <w:szCs w:val="28"/>
        </w:rPr>
        <w:t xml:space="preserve">workforce </w:t>
      </w:r>
      <w:r w:rsidR="00F3531C">
        <w:rPr>
          <w:sz w:val="28"/>
          <w:szCs w:val="28"/>
        </w:rPr>
        <w:lastRenderedPageBreak/>
        <w:t>planning teams to</w:t>
      </w:r>
      <w:r w:rsidR="0012214C" w:rsidRPr="7C16AEB1">
        <w:rPr>
          <w:sz w:val="28"/>
          <w:szCs w:val="28"/>
        </w:rPr>
        <w:t xml:space="preserve"> </w:t>
      </w:r>
      <w:r w:rsidR="00F3531C">
        <w:rPr>
          <w:sz w:val="28"/>
          <w:szCs w:val="28"/>
        </w:rPr>
        <w:t xml:space="preserve">implement the </w:t>
      </w:r>
      <w:r w:rsidR="0012214C" w:rsidRPr="7C16AEB1">
        <w:rPr>
          <w:sz w:val="28"/>
          <w:szCs w:val="28"/>
        </w:rPr>
        <w:t xml:space="preserve">recommendations </w:t>
      </w:r>
      <w:r w:rsidR="00F3531C">
        <w:rPr>
          <w:sz w:val="28"/>
          <w:szCs w:val="28"/>
        </w:rPr>
        <w:t xml:space="preserve">of these reports. </w:t>
      </w:r>
    </w:p>
    <w:p w14:paraId="77CCB53E" w14:textId="77777777" w:rsidR="009E0673" w:rsidRPr="009E0673" w:rsidRDefault="009E0673" w:rsidP="009E0673">
      <w:pPr>
        <w:pStyle w:val="ListParagraph"/>
        <w:ind w:left="1440"/>
        <w:rPr>
          <w:sz w:val="28"/>
          <w:szCs w:val="28"/>
        </w:rPr>
      </w:pPr>
    </w:p>
    <w:p w14:paraId="3C65D300" w14:textId="108A8985" w:rsidR="00F3531C" w:rsidRPr="00F3531C" w:rsidRDefault="00F04D9D" w:rsidP="00271E8F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</w:t>
      </w:r>
      <w:r w:rsidR="00F3531C" w:rsidRPr="00F3531C">
        <w:rPr>
          <w:b/>
          <w:bCs/>
          <w:i/>
          <w:iCs/>
          <w:sz w:val="28"/>
          <w:szCs w:val="28"/>
        </w:rPr>
        <w:t>eel</w:t>
      </w:r>
      <w:r>
        <w:rPr>
          <w:b/>
          <w:bCs/>
          <w:i/>
          <w:iCs/>
          <w:sz w:val="28"/>
          <w:szCs w:val="28"/>
        </w:rPr>
        <w:t>ing</w:t>
      </w:r>
      <w:r w:rsidR="00F3531C" w:rsidRPr="00F3531C">
        <w:rPr>
          <w:b/>
          <w:bCs/>
          <w:i/>
          <w:iCs/>
          <w:sz w:val="28"/>
          <w:szCs w:val="28"/>
        </w:rPr>
        <w:t xml:space="preserve"> valued</w:t>
      </w:r>
      <w:r w:rsidR="00F3531C">
        <w:rPr>
          <w:b/>
          <w:bCs/>
          <w:i/>
          <w:iCs/>
          <w:sz w:val="28"/>
          <w:szCs w:val="28"/>
        </w:rPr>
        <w:t xml:space="preserve"> and engaged </w:t>
      </w:r>
    </w:p>
    <w:p w14:paraId="74571FB2" w14:textId="6274109A" w:rsidR="0012214C" w:rsidRPr="00B25E39" w:rsidRDefault="00F3531C" w:rsidP="00B25E39">
      <w:pPr>
        <w:spacing w:after="0" w:line="240" w:lineRule="auto"/>
        <w:ind w:left="720"/>
        <w:rPr>
          <w:sz w:val="28"/>
          <w:szCs w:val="28"/>
        </w:rPr>
      </w:pPr>
      <w:r w:rsidRPr="00F3531C">
        <w:rPr>
          <w:sz w:val="28"/>
          <w:szCs w:val="28"/>
        </w:rPr>
        <w:t xml:space="preserve">The Scottish Academy </w:t>
      </w:r>
      <w:r w:rsidR="00B25E39">
        <w:rPr>
          <w:sz w:val="28"/>
          <w:szCs w:val="28"/>
        </w:rPr>
        <w:t xml:space="preserve">know that caring for patients in the NHS is demanding and stressful and recognise the negative impacts this can have. We </w:t>
      </w:r>
      <w:r w:rsidRPr="00F3531C">
        <w:rPr>
          <w:sz w:val="28"/>
          <w:szCs w:val="28"/>
        </w:rPr>
        <w:t xml:space="preserve">welcomed </w:t>
      </w:r>
      <w:r w:rsidR="00B25E39">
        <w:rPr>
          <w:sz w:val="28"/>
          <w:szCs w:val="28"/>
        </w:rPr>
        <w:t xml:space="preserve">the report published by the GMC in November 2019 </w:t>
      </w:r>
      <w:r w:rsidR="00B25E39">
        <w:rPr>
          <w:i/>
          <w:iCs/>
          <w:sz w:val="28"/>
          <w:szCs w:val="28"/>
        </w:rPr>
        <w:t>Caring for Doctors</w:t>
      </w:r>
      <w:r w:rsidR="00B25E39">
        <w:rPr>
          <w:sz w:val="28"/>
          <w:szCs w:val="28"/>
        </w:rPr>
        <w:t xml:space="preserve">, </w:t>
      </w:r>
      <w:r w:rsidR="00B25E39">
        <w:rPr>
          <w:i/>
          <w:iCs/>
          <w:sz w:val="28"/>
          <w:szCs w:val="28"/>
        </w:rPr>
        <w:t>Caring for patients.</w:t>
      </w:r>
      <w:r w:rsidR="00B25E39">
        <w:rPr>
          <w:rStyle w:val="EndnoteReference"/>
          <w:i/>
          <w:iCs/>
          <w:sz w:val="28"/>
          <w:szCs w:val="28"/>
        </w:rPr>
        <w:endnoteReference w:id="4"/>
      </w:r>
      <w:r w:rsidR="00B25E3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B25E39" w:rsidRPr="00B25E39">
        <w:rPr>
          <w:sz w:val="28"/>
          <w:szCs w:val="28"/>
        </w:rPr>
        <w:t xml:space="preserve">We support the recommended six urgent steps to improve wellbeing in doctors and medical students </w:t>
      </w:r>
    </w:p>
    <w:p w14:paraId="00C3EA59" w14:textId="490D4E4F" w:rsidR="00B25E39" w:rsidRPr="00B25E39" w:rsidRDefault="0012214C" w:rsidP="0012214C">
      <w:pPr>
        <w:pStyle w:val="ListParagraph"/>
        <w:numPr>
          <w:ilvl w:val="1"/>
          <w:numId w:val="1"/>
        </w:numPr>
        <w:rPr>
          <w:i/>
          <w:iCs/>
          <w:sz w:val="28"/>
          <w:szCs w:val="28"/>
        </w:rPr>
      </w:pPr>
      <w:r w:rsidRPr="7C16AEB1">
        <w:rPr>
          <w:sz w:val="28"/>
          <w:szCs w:val="28"/>
        </w:rPr>
        <w:t xml:space="preserve">The </w:t>
      </w:r>
      <w:r w:rsidR="00B25E39">
        <w:rPr>
          <w:sz w:val="28"/>
          <w:szCs w:val="28"/>
        </w:rPr>
        <w:t xml:space="preserve">members of the </w:t>
      </w:r>
      <w:r w:rsidRPr="7C16AEB1">
        <w:rPr>
          <w:sz w:val="28"/>
          <w:szCs w:val="28"/>
        </w:rPr>
        <w:t xml:space="preserve">Scottish Academy will work </w:t>
      </w:r>
      <w:r w:rsidR="00B25E39">
        <w:rPr>
          <w:sz w:val="28"/>
          <w:szCs w:val="28"/>
        </w:rPr>
        <w:t>together to share best practice in wellbeing initiative</w:t>
      </w:r>
      <w:r w:rsidR="00E00D90">
        <w:rPr>
          <w:sz w:val="28"/>
          <w:szCs w:val="28"/>
        </w:rPr>
        <w:t>s</w:t>
      </w:r>
      <w:r w:rsidR="00B25E39">
        <w:rPr>
          <w:sz w:val="28"/>
          <w:szCs w:val="28"/>
        </w:rPr>
        <w:t xml:space="preserve"> and ensure </w:t>
      </w:r>
      <w:r w:rsidR="00E00D90">
        <w:rPr>
          <w:sz w:val="28"/>
          <w:szCs w:val="28"/>
        </w:rPr>
        <w:t>wellbeing is</w:t>
      </w:r>
      <w:r w:rsidR="00B25E39">
        <w:rPr>
          <w:sz w:val="28"/>
          <w:szCs w:val="28"/>
        </w:rPr>
        <w:t xml:space="preserve"> built into the educational frameworks of their organisations </w:t>
      </w:r>
    </w:p>
    <w:p w14:paraId="28867CAB" w14:textId="5556EEFE" w:rsidR="0012214C" w:rsidRPr="00142ECE" w:rsidRDefault="00623B25" w:rsidP="0003648A">
      <w:pPr>
        <w:pStyle w:val="ListParagraph"/>
        <w:numPr>
          <w:ilvl w:val="1"/>
          <w:numId w:val="1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>We</w:t>
      </w:r>
      <w:r w:rsidR="00B25E39">
        <w:rPr>
          <w:sz w:val="28"/>
          <w:szCs w:val="28"/>
        </w:rPr>
        <w:t xml:space="preserve"> will work </w:t>
      </w:r>
      <w:r w:rsidR="0012214C" w:rsidRPr="0003648A">
        <w:rPr>
          <w:sz w:val="28"/>
          <w:szCs w:val="28"/>
        </w:rPr>
        <w:t xml:space="preserve">with the GMC and other </w:t>
      </w:r>
      <w:r w:rsidR="00E00D90">
        <w:rPr>
          <w:sz w:val="28"/>
          <w:szCs w:val="28"/>
        </w:rPr>
        <w:t xml:space="preserve">key </w:t>
      </w:r>
      <w:r w:rsidR="0012214C" w:rsidRPr="0003648A">
        <w:rPr>
          <w:sz w:val="28"/>
          <w:szCs w:val="28"/>
        </w:rPr>
        <w:t>stakeholders to implement changes to support doctors’ wellbeing in the NHS in Scotland</w:t>
      </w:r>
      <w:r w:rsidR="00E00D90">
        <w:rPr>
          <w:sz w:val="28"/>
          <w:szCs w:val="28"/>
        </w:rPr>
        <w:t xml:space="preserve"> focussing on autonomy, belonging and shifting the uneven balance of demand over capacity</w:t>
      </w:r>
      <w:r w:rsidR="002169CE">
        <w:rPr>
          <w:sz w:val="28"/>
          <w:szCs w:val="28"/>
        </w:rPr>
        <w:t xml:space="preserve">. </w:t>
      </w:r>
      <w:r w:rsidR="00D73447">
        <w:rPr>
          <w:sz w:val="28"/>
          <w:szCs w:val="28"/>
        </w:rPr>
        <w:t>This should be considered as a continuing QI project.</w:t>
      </w:r>
    </w:p>
    <w:p w14:paraId="145AD8F4" w14:textId="3A658F47" w:rsidR="002169CE" w:rsidRPr="0003648A" w:rsidRDefault="00995413" w:rsidP="0003648A">
      <w:pPr>
        <w:pStyle w:val="ListParagraph"/>
        <w:numPr>
          <w:ilvl w:val="1"/>
          <w:numId w:val="1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>W</w:t>
      </w:r>
      <w:r w:rsidR="002169CE">
        <w:rPr>
          <w:sz w:val="28"/>
          <w:szCs w:val="28"/>
        </w:rPr>
        <w:t xml:space="preserve">e will work with NES, Health Boards and Scottish Government to </w:t>
      </w:r>
      <w:r w:rsidR="00D73447">
        <w:rPr>
          <w:sz w:val="28"/>
          <w:szCs w:val="28"/>
        </w:rPr>
        <w:t xml:space="preserve">act on the GMC trainee </w:t>
      </w:r>
      <w:r w:rsidR="00645258">
        <w:rPr>
          <w:sz w:val="28"/>
          <w:szCs w:val="28"/>
        </w:rPr>
        <w:t>(</w:t>
      </w:r>
      <w:r w:rsidR="00D73447">
        <w:rPr>
          <w:sz w:val="28"/>
          <w:szCs w:val="28"/>
        </w:rPr>
        <w:t>and trainers</w:t>
      </w:r>
      <w:r w:rsidR="00645258">
        <w:rPr>
          <w:sz w:val="28"/>
          <w:szCs w:val="28"/>
        </w:rPr>
        <w:t xml:space="preserve">) </w:t>
      </w:r>
      <w:r w:rsidR="00D73447">
        <w:rPr>
          <w:sz w:val="28"/>
          <w:szCs w:val="28"/>
        </w:rPr>
        <w:t xml:space="preserve">and iMatter surveys, </w:t>
      </w:r>
      <w:r w:rsidR="002169CE">
        <w:rPr>
          <w:sz w:val="28"/>
          <w:szCs w:val="28"/>
        </w:rPr>
        <w:t xml:space="preserve">ensure clear </w:t>
      </w:r>
      <w:r w:rsidR="00D73447">
        <w:rPr>
          <w:sz w:val="28"/>
          <w:szCs w:val="28"/>
        </w:rPr>
        <w:t xml:space="preserve">lines of </w:t>
      </w:r>
      <w:r w:rsidR="002169CE">
        <w:rPr>
          <w:sz w:val="28"/>
          <w:szCs w:val="28"/>
        </w:rPr>
        <w:t>communication</w:t>
      </w:r>
      <w:r w:rsidR="00D73447">
        <w:rPr>
          <w:sz w:val="28"/>
          <w:szCs w:val="28"/>
        </w:rPr>
        <w:t xml:space="preserve"> on all matters related to wellbeing and develop the role of appraisal and mentorship in providing lifelong support.</w:t>
      </w:r>
    </w:p>
    <w:p w14:paraId="41225AD3" w14:textId="4AED7F1F" w:rsidR="00D73447" w:rsidRPr="002859C4" w:rsidRDefault="00D73447" w:rsidP="0012214C">
      <w:pPr>
        <w:pStyle w:val="ListParagraph"/>
        <w:numPr>
          <w:ilvl w:val="1"/>
          <w:numId w:val="1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>The Scottish Academy will actively contribute to the ministerial SLWG on workplace culture</w:t>
      </w:r>
    </w:p>
    <w:p w14:paraId="753D5EE0" w14:textId="77777777" w:rsidR="0012214C" w:rsidRPr="00DC38E8" w:rsidRDefault="0012214C" w:rsidP="0012214C">
      <w:pPr>
        <w:pStyle w:val="ListParagraph"/>
        <w:ind w:left="1440"/>
        <w:rPr>
          <w:i/>
          <w:iCs/>
          <w:sz w:val="28"/>
          <w:szCs w:val="28"/>
        </w:rPr>
      </w:pPr>
    </w:p>
    <w:p w14:paraId="4E6D9C01" w14:textId="2DCA7807" w:rsidR="0012214C" w:rsidRDefault="0093490B" w:rsidP="0012214C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</w:t>
      </w:r>
      <w:r w:rsidR="00503E9E">
        <w:rPr>
          <w:b/>
          <w:bCs/>
          <w:i/>
          <w:iCs/>
          <w:sz w:val="28"/>
          <w:szCs w:val="28"/>
        </w:rPr>
        <w:t>ork</w:t>
      </w:r>
      <w:r w:rsidR="00F04D9D">
        <w:rPr>
          <w:b/>
          <w:bCs/>
          <w:i/>
          <w:iCs/>
          <w:sz w:val="28"/>
          <w:szCs w:val="28"/>
        </w:rPr>
        <w:t>ing</w:t>
      </w:r>
      <w:r w:rsidR="00503E9E">
        <w:rPr>
          <w:b/>
          <w:bCs/>
          <w:i/>
          <w:iCs/>
          <w:sz w:val="28"/>
          <w:szCs w:val="28"/>
        </w:rPr>
        <w:t xml:space="preserve"> </w:t>
      </w:r>
      <w:r w:rsidR="0012214C">
        <w:rPr>
          <w:b/>
          <w:bCs/>
          <w:i/>
          <w:iCs/>
          <w:sz w:val="28"/>
          <w:szCs w:val="28"/>
        </w:rPr>
        <w:t>collaboratively to i</w:t>
      </w:r>
      <w:r w:rsidR="0012214C" w:rsidRPr="7C16AEB1">
        <w:rPr>
          <w:b/>
          <w:bCs/>
          <w:i/>
          <w:iCs/>
          <w:sz w:val="28"/>
          <w:szCs w:val="28"/>
        </w:rPr>
        <w:t>mprov</w:t>
      </w:r>
      <w:r w:rsidR="0012214C">
        <w:rPr>
          <w:b/>
          <w:bCs/>
          <w:i/>
          <w:iCs/>
          <w:sz w:val="28"/>
          <w:szCs w:val="28"/>
        </w:rPr>
        <w:t>e</w:t>
      </w:r>
      <w:r w:rsidR="0012214C" w:rsidRPr="7C16AEB1">
        <w:rPr>
          <w:b/>
          <w:bCs/>
          <w:i/>
          <w:iCs/>
          <w:sz w:val="28"/>
          <w:szCs w:val="28"/>
        </w:rPr>
        <w:t xml:space="preserve"> quality of care </w:t>
      </w:r>
    </w:p>
    <w:p w14:paraId="2394959E" w14:textId="4B29863F" w:rsidR="00E00D90" w:rsidRDefault="00E00D90" w:rsidP="0012214C">
      <w:pPr>
        <w:pStyle w:val="ListParagraph"/>
        <w:rPr>
          <w:sz w:val="28"/>
          <w:szCs w:val="28"/>
        </w:rPr>
      </w:pPr>
      <w:r w:rsidRPr="00E00D90">
        <w:rPr>
          <w:sz w:val="28"/>
          <w:szCs w:val="28"/>
        </w:rPr>
        <w:t xml:space="preserve">The Scottish Academy </w:t>
      </w:r>
      <w:r w:rsidR="00A92F64">
        <w:rPr>
          <w:sz w:val="28"/>
          <w:szCs w:val="28"/>
        </w:rPr>
        <w:t>consist</w:t>
      </w:r>
      <w:r w:rsidR="00D73447">
        <w:rPr>
          <w:sz w:val="28"/>
          <w:szCs w:val="28"/>
        </w:rPr>
        <w:t>s</w:t>
      </w:r>
      <w:r w:rsidR="00A92F64">
        <w:rPr>
          <w:sz w:val="28"/>
          <w:szCs w:val="28"/>
        </w:rPr>
        <w:t xml:space="preserve"> of diverse medical professions and we know that patients’ journeys cross-cut our specialties. </w:t>
      </w:r>
      <w:r w:rsidR="00D73447">
        <w:rPr>
          <w:sz w:val="28"/>
          <w:szCs w:val="28"/>
        </w:rPr>
        <w:t xml:space="preserve">We are in a unique position to ensure </w:t>
      </w:r>
      <w:r w:rsidR="00A92F64">
        <w:rPr>
          <w:sz w:val="28"/>
          <w:szCs w:val="28"/>
        </w:rPr>
        <w:t xml:space="preserve">collaboration between all sectors of care </w:t>
      </w:r>
      <w:r w:rsidR="00D73447">
        <w:rPr>
          <w:sz w:val="28"/>
          <w:szCs w:val="28"/>
        </w:rPr>
        <w:t xml:space="preserve">to </w:t>
      </w:r>
      <w:r w:rsidR="00A92F64">
        <w:rPr>
          <w:sz w:val="28"/>
          <w:szCs w:val="28"/>
        </w:rPr>
        <w:t xml:space="preserve">improve that journey. </w:t>
      </w:r>
      <w:r w:rsidR="00722217">
        <w:rPr>
          <w:sz w:val="28"/>
          <w:szCs w:val="28"/>
        </w:rPr>
        <w:t xml:space="preserve">We recognise that this is essential for improving quality of care. Further, through our </w:t>
      </w:r>
      <w:proofErr w:type="spellStart"/>
      <w:r w:rsidR="00722217">
        <w:rPr>
          <w:sz w:val="28"/>
          <w:szCs w:val="28"/>
        </w:rPr>
        <w:t>workstream</w:t>
      </w:r>
      <w:proofErr w:type="spellEnd"/>
      <w:r w:rsidR="00722217">
        <w:rPr>
          <w:sz w:val="28"/>
          <w:szCs w:val="28"/>
        </w:rPr>
        <w:t xml:space="preserve"> programme</w:t>
      </w:r>
      <w:r w:rsidRPr="00E00D90">
        <w:rPr>
          <w:sz w:val="28"/>
          <w:szCs w:val="28"/>
        </w:rPr>
        <w:t xml:space="preserve"> </w:t>
      </w:r>
      <w:r w:rsidRPr="7C16AEB1">
        <w:rPr>
          <w:i/>
          <w:iCs/>
          <w:sz w:val="28"/>
          <w:szCs w:val="28"/>
        </w:rPr>
        <w:t>Prevention through Learnin</w:t>
      </w:r>
      <w:r w:rsidR="00722217">
        <w:rPr>
          <w:i/>
          <w:iCs/>
          <w:sz w:val="28"/>
          <w:szCs w:val="28"/>
        </w:rPr>
        <w:t>g</w:t>
      </w:r>
      <w:r w:rsidR="00722217">
        <w:rPr>
          <w:rStyle w:val="EndnoteReference"/>
          <w:i/>
          <w:iCs/>
          <w:sz w:val="28"/>
          <w:szCs w:val="28"/>
        </w:rPr>
        <w:endnoteReference w:id="5"/>
      </w:r>
      <w:r w:rsidR="00722217">
        <w:rPr>
          <w:i/>
          <w:iCs/>
          <w:sz w:val="28"/>
          <w:szCs w:val="28"/>
        </w:rPr>
        <w:t xml:space="preserve"> </w:t>
      </w:r>
      <w:r w:rsidRPr="7C16AEB1">
        <w:rPr>
          <w:sz w:val="28"/>
          <w:szCs w:val="28"/>
        </w:rPr>
        <w:t xml:space="preserve"> </w:t>
      </w:r>
      <w:r w:rsidR="00722217">
        <w:rPr>
          <w:sz w:val="28"/>
          <w:szCs w:val="28"/>
        </w:rPr>
        <w:t>we recognise</w:t>
      </w:r>
      <w:r w:rsidR="00A92F64">
        <w:rPr>
          <w:sz w:val="28"/>
          <w:szCs w:val="28"/>
        </w:rPr>
        <w:t xml:space="preserve"> </w:t>
      </w:r>
      <w:r w:rsidR="00FC1804" w:rsidRPr="7C16AEB1">
        <w:rPr>
          <w:sz w:val="28"/>
          <w:szCs w:val="28"/>
        </w:rPr>
        <w:t>the</w:t>
      </w:r>
      <w:r w:rsidR="00FC1804">
        <w:rPr>
          <w:sz w:val="28"/>
          <w:szCs w:val="28"/>
        </w:rPr>
        <w:t xml:space="preserve"> importance for quality of care </w:t>
      </w:r>
      <w:r w:rsidR="00A92F64" w:rsidRPr="7C16AEB1">
        <w:rPr>
          <w:sz w:val="28"/>
          <w:szCs w:val="28"/>
        </w:rPr>
        <w:t>of better understanding between clinical and management staff</w:t>
      </w:r>
      <w:r w:rsidR="00722217">
        <w:rPr>
          <w:sz w:val="28"/>
          <w:szCs w:val="28"/>
        </w:rPr>
        <w:t xml:space="preserve"> and are seeking </w:t>
      </w:r>
      <w:r w:rsidR="00FC1804">
        <w:rPr>
          <w:sz w:val="28"/>
          <w:szCs w:val="28"/>
        </w:rPr>
        <w:t xml:space="preserve">to promote greater </w:t>
      </w:r>
      <w:proofErr w:type="spellStart"/>
      <w:r w:rsidR="00FC1804">
        <w:rPr>
          <w:sz w:val="28"/>
          <w:szCs w:val="28"/>
        </w:rPr>
        <w:t>teamworking</w:t>
      </w:r>
      <w:proofErr w:type="spellEnd"/>
      <w:r w:rsidR="00FC1804">
        <w:rPr>
          <w:sz w:val="28"/>
          <w:szCs w:val="28"/>
        </w:rPr>
        <w:t xml:space="preserve"> between them</w:t>
      </w:r>
      <w:r w:rsidR="00A92F64">
        <w:rPr>
          <w:sz w:val="28"/>
          <w:szCs w:val="28"/>
        </w:rPr>
        <w:t xml:space="preserve">. </w:t>
      </w:r>
    </w:p>
    <w:p w14:paraId="2BA270CA" w14:textId="77777777" w:rsidR="00E00D90" w:rsidRDefault="00E00D90" w:rsidP="0012214C">
      <w:pPr>
        <w:pStyle w:val="ListParagraph"/>
        <w:rPr>
          <w:sz w:val="28"/>
          <w:szCs w:val="28"/>
        </w:rPr>
      </w:pPr>
    </w:p>
    <w:p w14:paraId="1691C88A" w14:textId="4DE9E360" w:rsidR="00F81CBF" w:rsidRPr="00571196" w:rsidRDefault="00F81CBF" w:rsidP="00571196">
      <w:pPr>
        <w:pStyle w:val="ListParagraph"/>
        <w:numPr>
          <w:ilvl w:val="1"/>
          <w:numId w:val="1"/>
        </w:numPr>
        <w:ind w:left="1418"/>
        <w:rPr>
          <w:sz w:val="28"/>
          <w:szCs w:val="28"/>
        </w:rPr>
      </w:pPr>
      <w:r w:rsidRPr="00571196">
        <w:rPr>
          <w:sz w:val="28"/>
          <w:szCs w:val="28"/>
        </w:rPr>
        <w:lastRenderedPageBreak/>
        <w:t>The Scottish Academy will continue the work of the successful cross-College GP / Hospital Interface Group. To further this work, we will seek support for an interface group in every healt</w:t>
      </w:r>
      <w:r w:rsidR="00571196" w:rsidRPr="00571196">
        <w:rPr>
          <w:sz w:val="28"/>
          <w:szCs w:val="28"/>
        </w:rPr>
        <w:t>h board and i</w:t>
      </w:r>
      <w:r w:rsidRPr="00571196">
        <w:rPr>
          <w:sz w:val="28"/>
          <w:szCs w:val="28"/>
        </w:rPr>
        <w:t>nterface improvement included in the strategic plans of Integrated Joint Boards, supported by specific central guidance</w:t>
      </w:r>
      <w:r w:rsidR="00571196" w:rsidRPr="00571196">
        <w:rPr>
          <w:sz w:val="28"/>
          <w:szCs w:val="28"/>
        </w:rPr>
        <w:t xml:space="preserve"> as well as u</w:t>
      </w:r>
      <w:r w:rsidRPr="00571196">
        <w:rPr>
          <w:sz w:val="28"/>
          <w:szCs w:val="28"/>
        </w:rPr>
        <w:t xml:space="preserve">rgent investment in IT infrastructure </w:t>
      </w:r>
      <w:r w:rsidR="00571196" w:rsidRPr="00571196">
        <w:rPr>
          <w:sz w:val="28"/>
          <w:szCs w:val="28"/>
        </w:rPr>
        <w:t>and dedicated ‘time to learn</w:t>
      </w:r>
      <w:r w:rsidR="00571196">
        <w:rPr>
          <w:sz w:val="28"/>
          <w:szCs w:val="28"/>
        </w:rPr>
        <w:t xml:space="preserve">’ </w:t>
      </w:r>
    </w:p>
    <w:p w14:paraId="194B987F" w14:textId="343F2D0C" w:rsidR="00F81CBF" w:rsidRDefault="00623B25" w:rsidP="00F81CB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</w:t>
      </w:r>
      <w:r w:rsidR="00F81CBF">
        <w:rPr>
          <w:sz w:val="28"/>
          <w:szCs w:val="28"/>
        </w:rPr>
        <w:t xml:space="preserve"> will support the work of the key initiatives to improve the care of patients undergoing both elective and emergency care in hospital </w:t>
      </w:r>
    </w:p>
    <w:p w14:paraId="42D0ECC1" w14:textId="5F630394" w:rsidR="0012214C" w:rsidRDefault="00F81CBF" w:rsidP="0012214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Scottish Academy Executive</w:t>
      </w:r>
      <w:r w:rsidRPr="7C16AEB1">
        <w:rPr>
          <w:sz w:val="28"/>
          <w:szCs w:val="28"/>
        </w:rPr>
        <w:t xml:space="preserve"> will </w:t>
      </w:r>
      <w:r w:rsidR="00645258">
        <w:rPr>
          <w:sz w:val="28"/>
          <w:szCs w:val="28"/>
        </w:rPr>
        <w:t xml:space="preserve">seek to </w:t>
      </w:r>
      <w:r>
        <w:rPr>
          <w:sz w:val="28"/>
          <w:szCs w:val="28"/>
        </w:rPr>
        <w:t>meet</w:t>
      </w:r>
      <w:r w:rsidRPr="7C16AEB1">
        <w:rPr>
          <w:sz w:val="28"/>
          <w:szCs w:val="28"/>
        </w:rPr>
        <w:t xml:space="preserve"> with Health Board </w:t>
      </w:r>
      <w:r w:rsidR="00995413">
        <w:rPr>
          <w:sz w:val="28"/>
          <w:szCs w:val="28"/>
        </w:rPr>
        <w:t>officers</w:t>
      </w:r>
      <w:r w:rsidRPr="7C16AEB1">
        <w:rPr>
          <w:sz w:val="28"/>
          <w:szCs w:val="28"/>
        </w:rPr>
        <w:t xml:space="preserve"> to build </w:t>
      </w:r>
      <w:r>
        <w:rPr>
          <w:sz w:val="28"/>
          <w:szCs w:val="28"/>
        </w:rPr>
        <w:t>stronger</w:t>
      </w:r>
      <w:r w:rsidRPr="7C16AEB1">
        <w:rPr>
          <w:sz w:val="28"/>
          <w:szCs w:val="28"/>
        </w:rPr>
        <w:t xml:space="preserve"> networks </w:t>
      </w:r>
      <w:r>
        <w:rPr>
          <w:sz w:val="28"/>
          <w:szCs w:val="28"/>
        </w:rPr>
        <w:t>and enable</w:t>
      </w:r>
      <w:r w:rsidRPr="7C16AEB1">
        <w:rPr>
          <w:sz w:val="28"/>
          <w:szCs w:val="28"/>
        </w:rPr>
        <w:t xml:space="preserve"> team working between clinicians and health care managers at al</w:t>
      </w:r>
      <w:r>
        <w:rPr>
          <w:sz w:val="28"/>
          <w:szCs w:val="28"/>
        </w:rPr>
        <w:t>l levels in the NHS in Scotland</w:t>
      </w:r>
    </w:p>
    <w:p w14:paraId="748D2AD1" w14:textId="77777777" w:rsidR="009E0673" w:rsidRPr="009E0673" w:rsidRDefault="009E0673" w:rsidP="009E0673">
      <w:pPr>
        <w:pStyle w:val="ListParagraph"/>
        <w:ind w:left="1440"/>
        <w:rPr>
          <w:sz w:val="28"/>
          <w:szCs w:val="28"/>
        </w:rPr>
      </w:pPr>
    </w:p>
    <w:p w14:paraId="64178BFE" w14:textId="64EE5E73" w:rsidR="0012214C" w:rsidRDefault="00503E9E" w:rsidP="0012214C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Work</w:t>
      </w:r>
      <w:r w:rsidR="008F6042">
        <w:rPr>
          <w:b/>
          <w:bCs/>
          <w:i/>
          <w:iCs/>
          <w:sz w:val="28"/>
          <w:szCs w:val="28"/>
        </w:rPr>
        <w:t>ing</w:t>
      </w:r>
      <w:r>
        <w:rPr>
          <w:b/>
          <w:bCs/>
          <w:i/>
          <w:iCs/>
          <w:sz w:val="28"/>
          <w:szCs w:val="28"/>
        </w:rPr>
        <w:t xml:space="preserve"> to </w:t>
      </w:r>
      <w:r w:rsidR="0012214C" w:rsidRPr="002859C4">
        <w:rPr>
          <w:b/>
          <w:bCs/>
          <w:i/>
          <w:iCs/>
          <w:sz w:val="28"/>
          <w:szCs w:val="28"/>
        </w:rPr>
        <w:t>Promot</w:t>
      </w:r>
      <w:r>
        <w:rPr>
          <w:b/>
          <w:bCs/>
          <w:i/>
          <w:iCs/>
          <w:sz w:val="28"/>
          <w:szCs w:val="28"/>
        </w:rPr>
        <w:t>e</w:t>
      </w:r>
      <w:r w:rsidR="0012214C" w:rsidRPr="002859C4">
        <w:rPr>
          <w:b/>
          <w:bCs/>
          <w:i/>
          <w:iCs/>
          <w:sz w:val="28"/>
          <w:szCs w:val="28"/>
        </w:rPr>
        <w:t xml:space="preserve"> </w:t>
      </w:r>
      <w:r w:rsidR="009704BA">
        <w:rPr>
          <w:b/>
          <w:bCs/>
          <w:i/>
          <w:iCs/>
          <w:sz w:val="28"/>
          <w:szCs w:val="28"/>
        </w:rPr>
        <w:t xml:space="preserve">a </w:t>
      </w:r>
      <w:r w:rsidR="0012214C" w:rsidRPr="002859C4">
        <w:rPr>
          <w:b/>
          <w:bCs/>
          <w:i/>
          <w:iCs/>
          <w:sz w:val="28"/>
          <w:szCs w:val="28"/>
        </w:rPr>
        <w:t xml:space="preserve">healthy </w:t>
      </w:r>
      <w:r w:rsidR="009704BA">
        <w:rPr>
          <w:b/>
          <w:bCs/>
          <w:i/>
          <w:iCs/>
          <w:sz w:val="28"/>
          <w:szCs w:val="28"/>
        </w:rPr>
        <w:t xml:space="preserve">Scotland </w:t>
      </w:r>
      <w:r w:rsidR="0012214C">
        <w:rPr>
          <w:b/>
          <w:bCs/>
          <w:i/>
          <w:iCs/>
          <w:sz w:val="28"/>
          <w:szCs w:val="28"/>
        </w:rPr>
        <w:t>for everyone</w:t>
      </w:r>
    </w:p>
    <w:p w14:paraId="4BDC5E58" w14:textId="0B5DB205" w:rsidR="00571196" w:rsidRPr="00571196" w:rsidRDefault="00571196" w:rsidP="008155D9">
      <w:pPr>
        <w:ind w:left="720"/>
        <w:rPr>
          <w:sz w:val="28"/>
          <w:szCs w:val="28"/>
        </w:rPr>
      </w:pPr>
      <w:r>
        <w:rPr>
          <w:sz w:val="28"/>
          <w:szCs w:val="28"/>
        </w:rPr>
        <w:t>The Scottish Academy recognise</w:t>
      </w:r>
      <w:r w:rsidR="00D73447">
        <w:rPr>
          <w:sz w:val="28"/>
          <w:szCs w:val="28"/>
        </w:rPr>
        <w:t>s</w:t>
      </w:r>
      <w:r>
        <w:rPr>
          <w:sz w:val="28"/>
          <w:szCs w:val="28"/>
        </w:rPr>
        <w:t xml:space="preserve"> the many challenges that impact on the health of the population of Scotland and the multiagency approaches needed to tackle them. </w:t>
      </w:r>
    </w:p>
    <w:p w14:paraId="0FC17857" w14:textId="233928B9" w:rsidR="008155D9" w:rsidRDefault="008155D9" w:rsidP="0012214C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members of the Scottish Academy will share their work in health promotion as it relates to their specialties, and collaborate whenever possible, e.g. the </w:t>
      </w:r>
      <w:r w:rsidRPr="7C16AEB1">
        <w:rPr>
          <w:sz w:val="28"/>
          <w:szCs w:val="28"/>
        </w:rPr>
        <w:t>RCGP Physical Activity and Lifestyle Toolkit</w:t>
      </w:r>
      <w:r>
        <w:rPr>
          <w:rStyle w:val="EndnoteReference"/>
          <w:sz w:val="28"/>
          <w:szCs w:val="28"/>
        </w:rPr>
        <w:endnoteReference w:id="6"/>
      </w:r>
      <w:r>
        <w:rPr>
          <w:sz w:val="28"/>
          <w:szCs w:val="28"/>
        </w:rPr>
        <w:t xml:space="preserve"> and other campaigns such as Fit for Surgery </w:t>
      </w:r>
    </w:p>
    <w:p w14:paraId="62DBFA00" w14:textId="706542A0" w:rsidR="00623B25" w:rsidRPr="00623B25" w:rsidRDefault="00623B25" w:rsidP="00623B25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will work to </w:t>
      </w:r>
      <w:r w:rsidRPr="7C16AEB1">
        <w:rPr>
          <w:sz w:val="28"/>
          <w:szCs w:val="28"/>
        </w:rPr>
        <w:t>deliver the Scottish Academy Pledge on Physical Activity</w:t>
      </w:r>
      <w:r>
        <w:rPr>
          <w:rStyle w:val="EndnoteReference"/>
          <w:sz w:val="28"/>
          <w:szCs w:val="28"/>
        </w:rPr>
        <w:endnoteReference w:id="7"/>
      </w:r>
    </w:p>
    <w:p w14:paraId="767409CB" w14:textId="66A7A491" w:rsidR="008155D9" w:rsidRPr="008155D9" w:rsidRDefault="008155D9" w:rsidP="008155D9">
      <w:pPr>
        <w:pStyle w:val="ListParagraph"/>
        <w:numPr>
          <w:ilvl w:val="1"/>
          <w:numId w:val="1"/>
        </w:numPr>
        <w:spacing w:line="240" w:lineRule="auto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We will s</w:t>
      </w:r>
      <w:r w:rsidRPr="7C16AEB1">
        <w:rPr>
          <w:sz w:val="28"/>
          <w:szCs w:val="28"/>
        </w:rPr>
        <w:t>upport Scotland’s Six Public Health Priorities</w:t>
      </w:r>
      <w:r>
        <w:rPr>
          <w:rStyle w:val="EndnoteReference"/>
          <w:sz w:val="28"/>
          <w:szCs w:val="28"/>
        </w:rPr>
        <w:endnoteReference w:id="8"/>
      </w:r>
    </w:p>
    <w:p w14:paraId="6633E366" w14:textId="4BA52FD1" w:rsidR="0012214C" w:rsidRDefault="008155D9" w:rsidP="00652684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8155D9">
        <w:rPr>
          <w:sz w:val="28"/>
          <w:szCs w:val="28"/>
        </w:rPr>
        <w:t>We will continue to s</w:t>
      </w:r>
      <w:r w:rsidR="0012214C" w:rsidRPr="008155D9">
        <w:rPr>
          <w:sz w:val="28"/>
          <w:szCs w:val="28"/>
        </w:rPr>
        <w:t>upport</w:t>
      </w:r>
      <w:r w:rsidRPr="008155D9">
        <w:rPr>
          <w:sz w:val="28"/>
          <w:szCs w:val="28"/>
        </w:rPr>
        <w:t xml:space="preserve"> </w:t>
      </w:r>
      <w:r w:rsidR="0012214C" w:rsidRPr="008155D9">
        <w:rPr>
          <w:sz w:val="28"/>
          <w:szCs w:val="28"/>
        </w:rPr>
        <w:t>the Health &amp; Social Care Physical Activity Delivery Group</w:t>
      </w:r>
    </w:p>
    <w:p w14:paraId="45188C25" w14:textId="7F635BCD" w:rsidR="009E0673" w:rsidRPr="009E0673" w:rsidRDefault="009704BA" w:rsidP="009E0673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Will support</w:t>
      </w:r>
      <w:r w:rsidR="00C416CA">
        <w:rPr>
          <w:sz w:val="28"/>
          <w:szCs w:val="28"/>
        </w:rPr>
        <w:t xml:space="preserve"> </w:t>
      </w:r>
      <w:r w:rsidR="00C93541">
        <w:rPr>
          <w:sz w:val="28"/>
          <w:szCs w:val="28"/>
        </w:rPr>
        <w:t>“Health in all Policies (</w:t>
      </w:r>
      <w:proofErr w:type="spellStart"/>
      <w:r w:rsidR="00C93541">
        <w:rPr>
          <w:sz w:val="28"/>
          <w:szCs w:val="28"/>
        </w:rPr>
        <w:t>HiAP</w:t>
      </w:r>
      <w:proofErr w:type="spellEnd"/>
      <w:r w:rsidR="00C93541">
        <w:rPr>
          <w:sz w:val="28"/>
          <w:szCs w:val="28"/>
        </w:rPr>
        <w:t>)”</w:t>
      </w:r>
    </w:p>
    <w:p w14:paraId="1280E3AC" w14:textId="77777777" w:rsidR="008155D9" w:rsidRPr="008155D9" w:rsidRDefault="008155D9" w:rsidP="008155D9">
      <w:pPr>
        <w:pStyle w:val="ListParagraph"/>
        <w:spacing w:line="240" w:lineRule="auto"/>
        <w:ind w:left="1440"/>
        <w:rPr>
          <w:sz w:val="28"/>
          <w:szCs w:val="28"/>
        </w:rPr>
      </w:pPr>
    </w:p>
    <w:p w14:paraId="6FA79DB6" w14:textId="27AA52D9" w:rsidR="0012214C" w:rsidRPr="002859C4" w:rsidRDefault="00503E9E" w:rsidP="0012214C">
      <w:pPr>
        <w:pStyle w:val="ListParagraph"/>
        <w:numPr>
          <w:ilvl w:val="0"/>
          <w:numId w:val="1"/>
        </w:numPr>
        <w:spacing w:line="240" w:lineRule="auto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Work</w:t>
      </w:r>
      <w:r w:rsidR="00B6006A">
        <w:rPr>
          <w:b/>
          <w:i/>
          <w:sz w:val="28"/>
          <w:szCs w:val="28"/>
        </w:rPr>
        <w:t>ing</w:t>
      </w:r>
      <w:r>
        <w:rPr>
          <w:b/>
          <w:i/>
          <w:sz w:val="28"/>
          <w:szCs w:val="28"/>
        </w:rPr>
        <w:t xml:space="preserve"> to r</w:t>
      </w:r>
      <w:r w:rsidR="0012214C" w:rsidRPr="002859C4">
        <w:rPr>
          <w:b/>
          <w:i/>
          <w:sz w:val="28"/>
          <w:szCs w:val="28"/>
        </w:rPr>
        <w:t>educ</w:t>
      </w:r>
      <w:r>
        <w:rPr>
          <w:b/>
          <w:i/>
          <w:sz w:val="28"/>
          <w:szCs w:val="28"/>
        </w:rPr>
        <w:t>e</w:t>
      </w:r>
      <w:r w:rsidR="0012214C" w:rsidRPr="002859C4">
        <w:rPr>
          <w:b/>
          <w:i/>
          <w:sz w:val="28"/>
          <w:szCs w:val="28"/>
        </w:rPr>
        <w:t xml:space="preserve"> healthcare’s impact on climate change</w:t>
      </w:r>
    </w:p>
    <w:p w14:paraId="76C98C15" w14:textId="3056DCDC" w:rsidR="008155D9" w:rsidRDefault="0012214C" w:rsidP="008155D9">
      <w:pPr>
        <w:spacing w:line="240" w:lineRule="auto"/>
        <w:ind w:left="720"/>
        <w:rPr>
          <w:sz w:val="28"/>
          <w:szCs w:val="28"/>
        </w:rPr>
      </w:pPr>
      <w:r w:rsidRPr="002859C4">
        <w:rPr>
          <w:sz w:val="28"/>
          <w:szCs w:val="28"/>
        </w:rPr>
        <w:t>The Scottish Government</w:t>
      </w:r>
      <w:r w:rsidR="008155D9">
        <w:rPr>
          <w:sz w:val="28"/>
          <w:szCs w:val="28"/>
        </w:rPr>
        <w:t xml:space="preserve"> </w:t>
      </w:r>
      <w:r w:rsidRPr="002859C4">
        <w:rPr>
          <w:sz w:val="28"/>
          <w:szCs w:val="28"/>
        </w:rPr>
        <w:t>have declared a Climate Emergency</w:t>
      </w:r>
      <w:r w:rsidR="008155D9">
        <w:rPr>
          <w:sz w:val="28"/>
          <w:szCs w:val="28"/>
        </w:rPr>
        <w:t xml:space="preserve">, and many health organisations </w:t>
      </w:r>
      <w:r w:rsidR="00623B25">
        <w:rPr>
          <w:sz w:val="28"/>
          <w:szCs w:val="28"/>
        </w:rPr>
        <w:t xml:space="preserve">have </w:t>
      </w:r>
      <w:r w:rsidR="008155D9">
        <w:rPr>
          <w:sz w:val="28"/>
          <w:szCs w:val="28"/>
        </w:rPr>
        <w:t>recognised that their</w:t>
      </w:r>
      <w:r w:rsidRPr="002859C4">
        <w:rPr>
          <w:sz w:val="28"/>
          <w:szCs w:val="28"/>
        </w:rPr>
        <w:t xml:space="preserve"> services make a significant contribution to global warming and clinicians have a role to act</w:t>
      </w:r>
      <w:r w:rsidR="00623B25">
        <w:rPr>
          <w:sz w:val="28"/>
          <w:szCs w:val="28"/>
        </w:rPr>
        <w:t xml:space="preserve">. </w:t>
      </w:r>
    </w:p>
    <w:p w14:paraId="660744D8" w14:textId="2A76687C" w:rsidR="00072632" w:rsidRPr="008155D9" w:rsidRDefault="0012214C" w:rsidP="00E96379">
      <w:pPr>
        <w:pStyle w:val="ListParagraph"/>
        <w:numPr>
          <w:ilvl w:val="0"/>
          <w:numId w:val="7"/>
        </w:numPr>
        <w:spacing w:line="240" w:lineRule="auto"/>
        <w:rPr>
          <w:b/>
          <w:bCs/>
          <w:i/>
          <w:iCs/>
          <w:sz w:val="28"/>
          <w:szCs w:val="28"/>
        </w:rPr>
      </w:pPr>
      <w:r w:rsidRPr="00645258">
        <w:rPr>
          <w:sz w:val="28"/>
          <w:szCs w:val="28"/>
        </w:rPr>
        <w:lastRenderedPageBreak/>
        <w:t>The Scottish Academy will</w:t>
      </w:r>
      <w:r w:rsidR="008155D9" w:rsidRPr="0094343D">
        <w:rPr>
          <w:sz w:val="28"/>
          <w:szCs w:val="28"/>
        </w:rPr>
        <w:t xml:space="preserve"> </w:t>
      </w:r>
      <w:r w:rsidR="006A0DB6" w:rsidRPr="0094343D">
        <w:rPr>
          <w:sz w:val="28"/>
          <w:szCs w:val="28"/>
        </w:rPr>
        <w:t xml:space="preserve">review its internal processes and align them with best practice </w:t>
      </w:r>
    </w:p>
    <w:p w14:paraId="5844A216" w14:textId="6910A50E" w:rsidR="00380F19" w:rsidRPr="007E2E83" w:rsidRDefault="00623B25" w:rsidP="00E9637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45258">
        <w:rPr>
          <w:sz w:val="28"/>
          <w:szCs w:val="28"/>
        </w:rPr>
        <w:t>We will c</w:t>
      </w:r>
      <w:r w:rsidR="0012214C" w:rsidRPr="0094343D">
        <w:rPr>
          <w:sz w:val="28"/>
          <w:szCs w:val="28"/>
        </w:rPr>
        <w:t>oordinate the work of member Colleges and Faculties to reduce the impact of healthcare on the climate in Scotland such as RCGP Green Impact for Heath</w:t>
      </w:r>
      <w:r w:rsidR="0012214C">
        <w:rPr>
          <w:rStyle w:val="EndnoteReference"/>
          <w:sz w:val="28"/>
          <w:szCs w:val="28"/>
        </w:rPr>
        <w:endnoteReference w:id="9"/>
      </w:r>
      <w:r w:rsidR="008071D2" w:rsidRPr="0094343D">
        <w:rPr>
          <w:sz w:val="28"/>
          <w:szCs w:val="28"/>
        </w:rPr>
        <w:t>and we will work with key stakeholders in healthcare to support national strategies to address climate change</w:t>
      </w:r>
    </w:p>
    <w:p w14:paraId="4376311B" w14:textId="59C54447" w:rsidR="00EB55BD" w:rsidRPr="00DC38E8" w:rsidRDefault="00EB55BD" w:rsidP="00EB55BD">
      <w:pPr>
        <w:rPr>
          <w:sz w:val="28"/>
          <w:szCs w:val="28"/>
        </w:rPr>
      </w:pPr>
      <w:r w:rsidRPr="00DC38E8">
        <w:rPr>
          <w:sz w:val="28"/>
          <w:szCs w:val="28"/>
        </w:rPr>
        <w:t>Dr Miles Mack</w:t>
      </w:r>
    </w:p>
    <w:p w14:paraId="1B145C01" w14:textId="47524385" w:rsidR="00EB55BD" w:rsidRPr="00DC38E8" w:rsidRDefault="7C16AEB1" w:rsidP="7C16AEB1">
      <w:pPr>
        <w:rPr>
          <w:sz w:val="28"/>
          <w:szCs w:val="28"/>
        </w:rPr>
      </w:pPr>
      <w:r w:rsidRPr="7C16AEB1">
        <w:rPr>
          <w:sz w:val="28"/>
          <w:szCs w:val="28"/>
        </w:rPr>
        <w:t>Scottish Academy Chair</w:t>
      </w:r>
    </w:p>
    <w:p w14:paraId="0BAE1901" w14:textId="4A9F8208" w:rsidR="00523F8F" w:rsidRPr="00DC38E8" w:rsidRDefault="004A0662" w:rsidP="00EB55BD">
      <w:pPr>
        <w:rPr>
          <w:sz w:val="28"/>
          <w:szCs w:val="28"/>
        </w:rPr>
      </w:pPr>
      <w:r>
        <w:rPr>
          <w:sz w:val="28"/>
          <w:szCs w:val="28"/>
        </w:rPr>
        <w:t>3/2</w:t>
      </w:r>
      <w:r w:rsidR="00F6780F">
        <w:rPr>
          <w:sz w:val="28"/>
          <w:szCs w:val="28"/>
        </w:rPr>
        <w:t>/2020</w:t>
      </w:r>
    </w:p>
    <w:sectPr w:rsidR="00523F8F" w:rsidRPr="00DC38E8" w:rsidSect="0021641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59873" w14:textId="77777777" w:rsidR="003D6885" w:rsidRDefault="003D6885" w:rsidP="00E33713">
      <w:pPr>
        <w:spacing w:after="0" w:line="240" w:lineRule="auto"/>
      </w:pPr>
      <w:r>
        <w:separator/>
      </w:r>
    </w:p>
  </w:endnote>
  <w:endnote w:type="continuationSeparator" w:id="0">
    <w:p w14:paraId="0284953B" w14:textId="77777777" w:rsidR="003D6885" w:rsidRDefault="003D6885" w:rsidP="00E33713">
      <w:pPr>
        <w:spacing w:after="0" w:line="240" w:lineRule="auto"/>
      </w:pPr>
      <w:r>
        <w:continuationSeparator/>
      </w:r>
    </w:p>
  </w:endnote>
  <w:endnote w:id="1">
    <w:p w14:paraId="49092E3A" w14:textId="392187EF" w:rsidR="00DC38E8" w:rsidRPr="006F7DE0" w:rsidRDefault="00DC38E8">
      <w:pPr>
        <w:pStyle w:val="EndnoteText"/>
        <w:rPr>
          <w:sz w:val="24"/>
          <w:szCs w:val="24"/>
        </w:rPr>
      </w:pPr>
      <w:r w:rsidRPr="006F7DE0">
        <w:rPr>
          <w:rStyle w:val="EndnoteReference"/>
          <w:sz w:val="24"/>
          <w:szCs w:val="24"/>
        </w:rPr>
        <w:endnoteRef/>
      </w:r>
      <w:r w:rsidRPr="006F7DE0">
        <w:rPr>
          <w:sz w:val="24"/>
          <w:szCs w:val="24"/>
        </w:rPr>
        <w:t xml:space="preserve"> </w:t>
      </w:r>
      <w:r w:rsidR="006E21CF">
        <w:rPr>
          <w:sz w:val="24"/>
          <w:szCs w:val="24"/>
        </w:rPr>
        <w:t>Scottish Academy Website -</w:t>
      </w:r>
      <w:hyperlink r:id="rId1" w:history="1">
        <w:r w:rsidR="006E21CF" w:rsidRPr="006E21CF">
          <w:rPr>
            <w:rStyle w:val="Hyperlink"/>
            <w:sz w:val="24"/>
            <w:szCs w:val="24"/>
          </w:rPr>
          <w:t>http://www.scottishacademy.org.uk/</w:t>
        </w:r>
      </w:hyperlink>
    </w:p>
  </w:endnote>
  <w:endnote w:id="2">
    <w:p w14:paraId="30A3FF49" w14:textId="2885A5AF" w:rsidR="0012214C" w:rsidRPr="006F7DE0" w:rsidRDefault="0012214C" w:rsidP="0012214C">
      <w:pPr>
        <w:pStyle w:val="EndnoteText"/>
        <w:rPr>
          <w:sz w:val="24"/>
          <w:szCs w:val="24"/>
        </w:rPr>
      </w:pPr>
      <w:r w:rsidRPr="006F7DE0">
        <w:rPr>
          <w:rStyle w:val="EndnoteReference"/>
          <w:sz w:val="24"/>
          <w:szCs w:val="24"/>
        </w:rPr>
        <w:endnoteRef/>
      </w:r>
      <w:r w:rsidR="00C37196" w:rsidRPr="7C16AEB1">
        <w:rPr>
          <w:i/>
          <w:iCs/>
          <w:sz w:val="28"/>
          <w:szCs w:val="28"/>
        </w:rPr>
        <w:t>The Scottish Medical Workforce</w:t>
      </w:r>
      <w:r w:rsidR="00C37196">
        <w:rPr>
          <w:i/>
          <w:iCs/>
          <w:sz w:val="28"/>
          <w:szCs w:val="28"/>
        </w:rPr>
        <w:t xml:space="preserve"> </w:t>
      </w:r>
      <w:r w:rsidR="00C37196" w:rsidRPr="7C16AEB1">
        <w:rPr>
          <w:i/>
          <w:iCs/>
          <w:sz w:val="28"/>
          <w:szCs w:val="28"/>
        </w:rPr>
        <w:t>- an Outline of the Challenges and Offer of Solutions</w:t>
      </w:r>
      <w:r w:rsidRPr="006F7DE0">
        <w:rPr>
          <w:sz w:val="24"/>
          <w:szCs w:val="24"/>
        </w:rPr>
        <w:t xml:space="preserve"> </w:t>
      </w:r>
      <w:hyperlink r:id="rId2" w:history="1">
        <w:r w:rsidRPr="006F7DE0">
          <w:rPr>
            <w:rStyle w:val="Hyperlink"/>
            <w:sz w:val="24"/>
            <w:szCs w:val="24"/>
          </w:rPr>
          <w:t>http://www.scottishacademy.org.uk/sites/default/files/AoMRCFS%20-%20Scottish%20Medical%20Workforce%202019.pdf</w:t>
        </w:r>
      </w:hyperlink>
    </w:p>
  </w:endnote>
  <w:endnote w:id="3">
    <w:p w14:paraId="1E85675E" w14:textId="1541F41B" w:rsidR="0012214C" w:rsidRPr="006F7DE0" w:rsidRDefault="0012214C" w:rsidP="0012214C">
      <w:pPr>
        <w:pStyle w:val="EndnoteText"/>
        <w:rPr>
          <w:sz w:val="24"/>
          <w:szCs w:val="24"/>
        </w:rPr>
      </w:pPr>
      <w:r w:rsidRPr="006F7DE0">
        <w:rPr>
          <w:rStyle w:val="EndnoteReference"/>
          <w:sz w:val="24"/>
          <w:szCs w:val="24"/>
        </w:rPr>
        <w:endnoteRef/>
      </w:r>
      <w:r w:rsidR="00D6183E">
        <w:rPr>
          <w:sz w:val="24"/>
          <w:szCs w:val="24"/>
        </w:rPr>
        <w:t xml:space="preserve"> </w:t>
      </w:r>
      <w:r w:rsidR="00EC1029" w:rsidRPr="7C16AEB1">
        <w:rPr>
          <w:i/>
          <w:iCs/>
          <w:sz w:val="28"/>
          <w:szCs w:val="28"/>
        </w:rPr>
        <w:t>From the Frontline - The changing landscape of Scottish general practice</w:t>
      </w:r>
      <w:r w:rsidRPr="006F7DE0">
        <w:rPr>
          <w:sz w:val="24"/>
          <w:szCs w:val="24"/>
        </w:rPr>
        <w:t xml:space="preserve"> </w:t>
      </w:r>
      <w:hyperlink r:id="rId3" w:history="1">
        <w:r w:rsidRPr="006F7DE0">
          <w:rPr>
            <w:rStyle w:val="Hyperlink"/>
            <w:sz w:val="24"/>
            <w:szCs w:val="24"/>
          </w:rPr>
          <w:t>https://www.rcgp.org.uk/-/media/Files/RCGP-faculties-and-devolved-nations/Scotland/RCGP-Scotland/2019/RCGP-scotland-frontline-june-2019.ashx?la=en</w:t>
        </w:r>
      </w:hyperlink>
    </w:p>
  </w:endnote>
  <w:endnote w:id="4">
    <w:p w14:paraId="404BCE1E" w14:textId="1386E048" w:rsidR="00B25E39" w:rsidRDefault="00B25E39" w:rsidP="00B25E39">
      <w:pPr>
        <w:pStyle w:val="EndnoteText"/>
        <w:rPr>
          <w:sz w:val="24"/>
          <w:szCs w:val="24"/>
        </w:rPr>
      </w:pPr>
      <w:r>
        <w:rPr>
          <w:rStyle w:val="EndnoteReference"/>
          <w:sz w:val="24"/>
          <w:szCs w:val="24"/>
        </w:rPr>
        <w:endnoteRef/>
      </w:r>
      <w:r w:rsidR="00BC3F8D">
        <w:rPr>
          <w:i/>
          <w:iCs/>
          <w:sz w:val="28"/>
          <w:szCs w:val="28"/>
        </w:rPr>
        <w:t>Caring for Doctors</w:t>
      </w:r>
      <w:r w:rsidR="00BC3F8D">
        <w:rPr>
          <w:sz w:val="28"/>
          <w:szCs w:val="28"/>
        </w:rPr>
        <w:t xml:space="preserve">, </w:t>
      </w:r>
      <w:r w:rsidR="00BC3F8D">
        <w:rPr>
          <w:i/>
          <w:iCs/>
          <w:sz w:val="28"/>
          <w:szCs w:val="28"/>
        </w:rPr>
        <w:t xml:space="preserve">Caring for patients </w:t>
      </w:r>
      <w:r>
        <w:rPr>
          <w:sz w:val="24"/>
          <w:szCs w:val="24"/>
        </w:rPr>
        <w:t xml:space="preserve"> </w:t>
      </w:r>
      <w:hyperlink r:id="rId4" w:history="1">
        <w:r>
          <w:rPr>
            <w:rStyle w:val="Hyperlink"/>
            <w:sz w:val="24"/>
            <w:szCs w:val="24"/>
          </w:rPr>
          <w:t>https://www.gmc-uk.org/-/media/documents/caring-for-doctors-caring-for-patients_pdf-80706341.pdf</w:t>
        </w:r>
      </w:hyperlink>
    </w:p>
  </w:endnote>
  <w:endnote w:id="5">
    <w:p w14:paraId="3B7EBCEA" w14:textId="19D05915" w:rsidR="00722217" w:rsidRDefault="00722217">
      <w:pPr>
        <w:pStyle w:val="EndnoteText"/>
      </w:pPr>
      <w:r>
        <w:rPr>
          <w:rStyle w:val="EndnoteReference"/>
        </w:rPr>
        <w:endnoteRef/>
      </w:r>
      <w:r w:rsidR="0049508C" w:rsidRPr="7C16AEB1">
        <w:rPr>
          <w:i/>
          <w:iCs/>
          <w:sz w:val="28"/>
          <w:szCs w:val="28"/>
        </w:rPr>
        <w:t>Prevention through Learnin</w:t>
      </w:r>
      <w:r w:rsidR="0049508C">
        <w:rPr>
          <w:i/>
          <w:iCs/>
          <w:sz w:val="28"/>
          <w:szCs w:val="28"/>
        </w:rPr>
        <w:t>g</w:t>
      </w:r>
      <w:r w:rsidR="00822B62">
        <w:rPr>
          <w:i/>
          <w:iCs/>
          <w:sz w:val="28"/>
          <w:szCs w:val="28"/>
        </w:rPr>
        <w:t xml:space="preserve"> </w:t>
      </w:r>
      <w:r>
        <w:t xml:space="preserve"> </w:t>
      </w:r>
      <w:hyperlink r:id="rId5" w:history="1">
        <w:r w:rsidRPr="003842A6">
          <w:rPr>
            <w:rStyle w:val="Hyperlink"/>
            <w:sz w:val="24"/>
            <w:szCs w:val="24"/>
          </w:rPr>
          <w:t>http://www.scottishacademy.org.uk/sites/default/files/consultations/final-learning-from-serious-failings-in-care-exec-summary-290615_0.pdf</w:t>
        </w:r>
      </w:hyperlink>
    </w:p>
  </w:endnote>
  <w:endnote w:id="6">
    <w:p w14:paraId="130CD85F" w14:textId="68F63346" w:rsidR="008155D9" w:rsidRPr="006F7DE0" w:rsidRDefault="008155D9" w:rsidP="008155D9">
      <w:pPr>
        <w:pStyle w:val="EndnoteText"/>
        <w:rPr>
          <w:sz w:val="24"/>
          <w:szCs w:val="24"/>
        </w:rPr>
      </w:pPr>
      <w:r w:rsidRPr="006F7DE0">
        <w:rPr>
          <w:rStyle w:val="EndnoteReference"/>
          <w:sz w:val="24"/>
          <w:szCs w:val="24"/>
        </w:rPr>
        <w:endnoteRef/>
      </w:r>
      <w:r w:rsidR="00171472" w:rsidRPr="7C16AEB1">
        <w:rPr>
          <w:sz w:val="28"/>
          <w:szCs w:val="28"/>
        </w:rPr>
        <w:t>RCGP Physical Activity and Lifestyle Toolkit</w:t>
      </w:r>
      <w:r w:rsidRPr="006F7DE0">
        <w:rPr>
          <w:sz w:val="24"/>
          <w:szCs w:val="24"/>
        </w:rPr>
        <w:t xml:space="preserve"> </w:t>
      </w:r>
      <w:hyperlink r:id="rId6">
        <w:r w:rsidRPr="006F7DE0">
          <w:rPr>
            <w:rStyle w:val="Hyperlink"/>
            <w:sz w:val="24"/>
            <w:szCs w:val="24"/>
          </w:rPr>
          <w:t>https://www.rcgp.org.uk/clinical-and-research/resources/toolkits/physical-activity-and-lifestyle.aspx</w:t>
        </w:r>
      </w:hyperlink>
    </w:p>
  </w:endnote>
  <w:endnote w:id="7">
    <w:p w14:paraId="67453B83" w14:textId="1AA3849B" w:rsidR="00623B25" w:rsidRPr="006F7DE0" w:rsidRDefault="00623B25" w:rsidP="00623B25">
      <w:pPr>
        <w:pStyle w:val="EndnoteText"/>
        <w:rPr>
          <w:sz w:val="24"/>
          <w:szCs w:val="24"/>
        </w:rPr>
      </w:pPr>
      <w:r w:rsidRPr="006F7DE0">
        <w:rPr>
          <w:rStyle w:val="EndnoteReference"/>
          <w:sz w:val="24"/>
          <w:szCs w:val="24"/>
        </w:rPr>
        <w:endnoteRef/>
      </w:r>
      <w:r w:rsidR="008D4365" w:rsidRPr="7C16AEB1">
        <w:rPr>
          <w:sz w:val="28"/>
          <w:szCs w:val="28"/>
        </w:rPr>
        <w:t>Scottish Academy Pledge on Physical Activity</w:t>
      </w:r>
      <w:r w:rsidRPr="006F7DE0">
        <w:rPr>
          <w:sz w:val="24"/>
          <w:szCs w:val="24"/>
        </w:rPr>
        <w:t xml:space="preserve"> </w:t>
      </w:r>
      <w:hyperlink r:id="rId7">
        <w:r w:rsidRPr="006F7DE0">
          <w:rPr>
            <w:rStyle w:val="Hyperlink"/>
            <w:sz w:val="24"/>
            <w:szCs w:val="24"/>
          </w:rPr>
          <w:t>https://rcpsg.ac.uk/documents/media-releases/301-27012015-scottih-academy-physical-activity-for-health/file</w:t>
        </w:r>
      </w:hyperlink>
    </w:p>
  </w:endnote>
  <w:endnote w:id="8">
    <w:p w14:paraId="4BA80DE8" w14:textId="35C86C44" w:rsidR="008155D9" w:rsidRPr="006F7DE0" w:rsidRDefault="008155D9" w:rsidP="008155D9">
      <w:pPr>
        <w:pStyle w:val="EndnoteText"/>
        <w:rPr>
          <w:sz w:val="24"/>
          <w:szCs w:val="24"/>
        </w:rPr>
      </w:pPr>
      <w:r w:rsidRPr="006F7DE0">
        <w:rPr>
          <w:rStyle w:val="EndnoteReference"/>
          <w:sz w:val="24"/>
          <w:szCs w:val="24"/>
        </w:rPr>
        <w:endnoteRef/>
      </w:r>
      <w:r w:rsidR="00C0009A" w:rsidRPr="7C16AEB1">
        <w:rPr>
          <w:sz w:val="28"/>
          <w:szCs w:val="28"/>
        </w:rPr>
        <w:t>Scotland’s Six Public Health Priorities</w:t>
      </w:r>
      <w:r w:rsidRPr="006F7DE0">
        <w:rPr>
          <w:sz w:val="24"/>
          <w:szCs w:val="24"/>
        </w:rPr>
        <w:t xml:space="preserve">  </w:t>
      </w:r>
      <w:hyperlink r:id="rId8">
        <w:r w:rsidRPr="006F7DE0">
          <w:rPr>
            <w:rStyle w:val="Hyperlink"/>
            <w:sz w:val="24"/>
            <w:szCs w:val="24"/>
          </w:rPr>
          <w:t>https://www.gov.scot/publications/scotlands-public-health-priorities/pages/1/</w:t>
        </w:r>
      </w:hyperlink>
    </w:p>
  </w:endnote>
  <w:endnote w:id="9">
    <w:p w14:paraId="3D51BA14" w14:textId="4819EA8F" w:rsidR="0012214C" w:rsidRPr="006F7DE0" w:rsidRDefault="0012214C" w:rsidP="0012214C">
      <w:pPr>
        <w:pStyle w:val="EndnoteText"/>
        <w:rPr>
          <w:sz w:val="24"/>
          <w:szCs w:val="24"/>
        </w:rPr>
      </w:pPr>
      <w:r w:rsidRPr="006F7DE0">
        <w:rPr>
          <w:rStyle w:val="EndnoteReference"/>
          <w:sz w:val="24"/>
          <w:szCs w:val="24"/>
        </w:rPr>
        <w:endnoteRef/>
      </w:r>
      <w:r w:rsidR="00FB2180" w:rsidRPr="0094343D">
        <w:rPr>
          <w:sz w:val="28"/>
          <w:szCs w:val="28"/>
        </w:rPr>
        <w:t>RCGP Green Impact for Heath</w:t>
      </w:r>
      <w:r w:rsidRPr="006F7DE0">
        <w:rPr>
          <w:sz w:val="24"/>
          <w:szCs w:val="24"/>
        </w:rPr>
        <w:t xml:space="preserve"> </w:t>
      </w:r>
      <w:hyperlink r:id="rId9">
        <w:r w:rsidRPr="006F7DE0">
          <w:rPr>
            <w:rStyle w:val="Hyperlink"/>
            <w:sz w:val="24"/>
            <w:szCs w:val="24"/>
          </w:rPr>
          <w:t>https://www.greenimpact.org.uk/giforhealth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C16AEB1" w14:paraId="351BB153" w14:textId="77777777" w:rsidTr="7C16AEB1">
      <w:tc>
        <w:tcPr>
          <w:tcW w:w="3009" w:type="dxa"/>
        </w:tcPr>
        <w:p w14:paraId="45FA7426" w14:textId="4FD5D47E" w:rsidR="7C16AEB1" w:rsidRDefault="7C16AEB1" w:rsidP="7C16AEB1">
          <w:pPr>
            <w:pStyle w:val="Header"/>
            <w:ind w:left="-115"/>
          </w:pPr>
        </w:p>
      </w:tc>
      <w:tc>
        <w:tcPr>
          <w:tcW w:w="3009" w:type="dxa"/>
        </w:tcPr>
        <w:p w14:paraId="09150B71" w14:textId="6EB06033" w:rsidR="7C16AEB1" w:rsidRDefault="7C16AEB1" w:rsidP="7C16AEB1">
          <w:pPr>
            <w:pStyle w:val="Header"/>
            <w:jc w:val="center"/>
          </w:pPr>
        </w:p>
      </w:tc>
      <w:tc>
        <w:tcPr>
          <w:tcW w:w="3009" w:type="dxa"/>
        </w:tcPr>
        <w:p w14:paraId="6AC6BB8A" w14:textId="03B91354" w:rsidR="7C16AEB1" w:rsidRDefault="7C16AEB1" w:rsidP="7C16AEB1">
          <w:pPr>
            <w:pStyle w:val="Header"/>
            <w:ind w:right="-115"/>
            <w:jc w:val="right"/>
          </w:pPr>
        </w:p>
      </w:tc>
    </w:tr>
  </w:tbl>
  <w:p w14:paraId="09119ED5" w14:textId="07D983DD" w:rsidR="7C16AEB1" w:rsidRDefault="7C16AEB1" w:rsidP="7C16A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B5068" w14:textId="77777777" w:rsidR="003D6885" w:rsidRDefault="003D6885" w:rsidP="00E33713">
      <w:pPr>
        <w:spacing w:after="0" w:line="240" w:lineRule="auto"/>
      </w:pPr>
      <w:r>
        <w:separator/>
      </w:r>
    </w:p>
  </w:footnote>
  <w:footnote w:type="continuationSeparator" w:id="0">
    <w:p w14:paraId="5DBDD5C5" w14:textId="77777777" w:rsidR="003D6885" w:rsidRDefault="003D6885" w:rsidP="00E33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C16AEB1" w14:paraId="6F9B76B4" w14:textId="77777777" w:rsidTr="7C16AEB1">
      <w:tc>
        <w:tcPr>
          <w:tcW w:w="3009" w:type="dxa"/>
        </w:tcPr>
        <w:p w14:paraId="4B689B4B" w14:textId="1307DE70" w:rsidR="7C16AEB1" w:rsidRDefault="7C16AEB1" w:rsidP="7C16AEB1">
          <w:pPr>
            <w:pStyle w:val="Header"/>
            <w:ind w:left="-115"/>
          </w:pPr>
        </w:p>
      </w:tc>
      <w:tc>
        <w:tcPr>
          <w:tcW w:w="3009" w:type="dxa"/>
        </w:tcPr>
        <w:p w14:paraId="26D1E717" w14:textId="4DCA6DAB" w:rsidR="7C16AEB1" w:rsidRDefault="7C16AEB1" w:rsidP="7C16AEB1">
          <w:pPr>
            <w:pStyle w:val="Header"/>
            <w:jc w:val="center"/>
          </w:pPr>
        </w:p>
      </w:tc>
      <w:tc>
        <w:tcPr>
          <w:tcW w:w="3009" w:type="dxa"/>
        </w:tcPr>
        <w:p w14:paraId="3D359F46" w14:textId="096760CD" w:rsidR="7C16AEB1" w:rsidRDefault="7C16AEB1" w:rsidP="7C16AEB1">
          <w:pPr>
            <w:pStyle w:val="Header"/>
            <w:ind w:right="-115"/>
            <w:jc w:val="right"/>
          </w:pPr>
        </w:p>
      </w:tc>
    </w:tr>
  </w:tbl>
  <w:p w14:paraId="3E7DE323" w14:textId="7E9CD3CD" w:rsidR="7C16AEB1" w:rsidRDefault="7C16AEB1" w:rsidP="7C16AE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2FE7"/>
    <w:multiLevelType w:val="multilevel"/>
    <w:tmpl w:val="C484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A3FA0"/>
    <w:multiLevelType w:val="hybridMultilevel"/>
    <w:tmpl w:val="5034624E"/>
    <w:lvl w:ilvl="0" w:tplc="08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1C0F1A04"/>
    <w:multiLevelType w:val="hybridMultilevel"/>
    <w:tmpl w:val="6BBEFA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F5A19"/>
    <w:multiLevelType w:val="hybridMultilevel"/>
    <w:tmpl w:val="89AE5B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1A263C"/>
    <w:multiLevelType w:val="hybridMultilevel"/>
    <w:tmpl w:val="2BFE10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F0446"/>
    <w:multiLevelType w:val="hybridMultilevel"/>
    <w:tmpl w:val="EEBE91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B4670D"/>
    <w:multiLevelType w:val="hybridMultilevel"/>
    <w:tmpl w:val="6AE09A0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BF"/>
    <w:rsid w:val="00001238"/>
    <w:rsid w:val="00035784"/>
    <w:rsid w:val="0003648A"/>
    <w:rsid w:val="00072632"/>
    <w:rsid w:val="000D3661"/>
    <w:rsid w:val="000D57C2"/>
    <w:rsid w:val="000E5244"/>
    <w:rsid w:val="0012214C"/>
    <w:rsid w:val="00142ECE"/>
    <w:rsid w:val="00152FEF"/>
    <w:rsid w:val="00153B54"/>
    <w:rsid w:val="00171472"/>
    <w:rsid w:val="00186D06"/>
    <w:rsid w:val="001C1FF4"/>
    <w:rsid w:val="00216418"/>
    <w:rsid w:val="002169CE"/>
    <w:rsid w:val="002206CE"/>
    <w:rsid w:val="002A258A"/>
    <w:rsid w:val="002F656F"/>
    <w:rsid w:val="0030219F"/>
    <w:rsid w:val="003237D1"/>
    <w:rsid w:val="00326639"/>
    <w:rsid w:val="00366E28"/>
    <w:rsid w:val="00380F19"/>
    <w:rsid w:val="003842A6"/>
    <w:rsid w:val="00386B2E"/>
    <w:rsid w:val="00390DF0"/>
    <w:rsid w:val="003D383F"/>
    <w:rsid w:val="003D6885"/>
    <w:rsid w:val="003D6996"/>
    <w:rsid w:val="003E32D4"/>
    <w:rsid w:val="003E6935"/>
    <w:rsid w:val="003F2C8F"/>
    <w:rsid w:val="003F42CB"/>
    <w:rsid w:val="004648AA"/>
    <w:rsid w:val="00481176"/>
    <w:rsid w:val="00483095"/>
    <w:rsid w:val="0049508C"/>
    <w:rsid w:val="004A0662"/>
    <w:rsid w:val="004E356F"/>
    <w:rsid w:val="004F4ED6"/>
    <w:rsid w:val="00503E9E"/>
    <w:rsid w:val="00505E5D"/>
    <w:rsid w:val="00523F8F"/>
    <w:rsid w:val="00534756"/>
    <w:rsid w:val="0054380E"/>
    <w:rsid w:val="0056508F"/>
    <w:rsid w:val="00567BCE"/>
    <w:rsid w:val="00571196"/>
    <w:rsid w:val="00577B30"/>
    <w:rsid w:val="00583082"/>
    <w:rsid w:val="005A649C"/>
    <w:rsid w:val="005D31A7"/>
    <w:rsid w:val="005F648C"/>
    <w:rsid w:val="006024EF"/>
    <w:rsid w:val="00607FC0"/>
    <w:rsid w:val="00613940"/>
    <w:rsid w:val="00614F27"/>
    <w:rsid w:val="00623B25"/>
    <w:rsid w:val="00645258"/>
    <w:rsid w:val="0066744C"/>
    <w:rsid w:val="00693BF6"/>
    <w:rsid w:val="006A0DB6"/>
    <w:rsid w:val="006A7B6E"/>
    <w:rsid w:val="006B2017"/>
    <w:rsid w:val="006B5B6F"/>
    <w:rsid w:val="006E21CF"/>
    <w:rsid w:val="006E23E5"/>
    <w:rsid w:val="006E384C"/>
    <w:rsid w:val="006F7DE0"/>
    <w:rsid w:val="007064E7"/>
    <w:rsid w:val="007119EC"/>
    <w:rsid w:val="00717565"/>
    <w:rsid w:val="00722217"/>
    <w:rsid w:val="0073010C"/>
    <w:rsid w:val="007348AE"/>
    <w:rsid w:val="007414DF"/>
    <w:rsid w:val="00767489"/>
    <w:rsid w:val="00792DC9"/>
    <w:rsid w:val="007D3CD0"/>
    <w:rsid w:val="007E2E83"/>
    <w:rsid w:val="0080404D"/>
    <w:rsid w:val="008071D2"/>
    <w:rsid w:val="00810885"/>
    <w:rsid w:val="008155D9"/>
    <w:rsid w:val="00822B62"/>
    <w:rsid w:val="00823E33"/>
    <w:rsid w:val="008976D9"/>
    <w:rsid w:val="008C32B3"/>
    <w:rsid w:val="008D12F3"/>
    <w:rsid w:val="008D4365"/>
    <w:rsid w:val="008F1915"/>
    <w:rsid w:val="008F6042"/>
    <w:rsid w:val="00914AD5"/>
    <w:rsid w:val="0093490B"/>
    <w:rsid w:val="0094343D"/>
    <w:rsid w:val="00947EB6"/>
    <w:rsid w:val="009704BA"/>
    <w:rsid w:val="00971F34"/>
    <w:rsid w:val="00995413"/>
    <w:rsid w:val="009B63C8"/>
    <w:rsid w:val="009B6BD8"/>
    <w:rsid w:val="009B6EBF"/>
    <w:rsid w:val="009D082F"/>
    <w:rsid w:val="009E0673"/>
    <w:rsid w:val="00A00D08"/>
    <w:rsid w:val="00A177F2"/>
    <w:rsid w:val="00A313B2"/>
    <w:rsid w:val="00A4093D"/>
    <w:rsid w:val="00A62CA5"/>
    <w:rsid w:val="00A92C72"/>
    <w:rsid w:val="00A92F64"/>
    <w:rsid w:val="00AA0EB3"/>
    <w:rsid w:val="00AA79D8"/>
    <w:rsid w:val="00AB381C"/>
    <w:rsid w:val="00AD7381"/>
    <w:rsid w:val="00B01B6A"/>
    <w:rsid w:val="00B02536"/>
    <w:rsid w:val="00B03403"/>
    <w:rsid w:val="00B25E39"/>
    <w:rsid w:val="00B45E07"/>
    <w:rsid w:val="00B6006A"/>
    <w:rsid w:val="00B82A4B"/>
    <w:rsid w:val="00BC3F8D"/>
    <w:rsid w:val="00BD3930"/>
    <w:rsid w:val="00C0009A"/>
    <w:rsid w:val="00C37196"/>
    <w:rsid w:val="00C40CD9"/>
    <w:rsid w:val="00C416CA"/>
    <w:rsid w:val="00C42662"/>
    <w:rsid w:val="00C64620"/>
    <w:rsid w:val="00C93541"/>
    <w:rsid w:val="00CE78FB"/>
    <w:rsid w:val="00D33B84"/>
    <w:rsid w:val="00D6183E"/>
    <w:rsid w:val="00D647DD"/>
    <w:rsid w:val="00D72C1F"/>
    <w:rsid w:val="00D73447"/>
    <w:rsid w:val="00D910A0"/>
    <w:rsid w:val="00D91DFE"/>
    <w:rsid w:val="00DB027F"/>
    <w:rsid w:val="00DC38E8"/>
    <w:rsid w:val="00DC4F46"/>
    <w:rsid w:val="00DD6983"/>
    <w:rsid w:val="00DE4C6B"/>
    <w:rsid w:val="00DF3631"/>
    <w:rsid w:val="00E00D90"/>
    <w:rsid w:val="00E11436"/>
    <w:rsid w:val="00E33713"/>
    <w:rsid w:val="00E47E94"/>
    <w:rsid w:val="00E50DF1"/>
    <w:rsid w:val="00E70939"/>
    <w:rsid w:val="00E7285B"/>
    <w:rsid w:val="00E7304A"/>
    <w:rsid w:val="00E96379"/>
    <w:rsid w:val="00EB55BD"/>
    <w:rsid w:val="00EC1029"/>
    <w:rsid w:val="00ED354F"/>
    <w:rsid w:val="00F0320A"/>
    <w:rsid w:val="00F04D9D"/>
    <w:rsid w:val="00F221B9"/>
    <w:rsid w:val="00F26F06"/>
    <w:rsid w:val="00F3531C"/>
    <w:rsid w:val="00F35441"/>
    <w:rsid w:val="00F35875"/>
    <w:rsid w:val="00F6780F"/>
    <w:rsid w:val="00F764B3"/>
    <w:rsid w:val="00F77FF6"/>
    <w:rsid w:val="00F81CBF"/>
    <w:rsid w:val="00F93B9C"/>
    <w:rsid w:val="00FB2180"/>
    <w:rsid w:val="00FC1804"/>
    <w:rsid w:val="00FD6341"/>
    <w:rsid w:val="00FE019C"/>
    <w:rsid w:val="00FE2E03"/>
    <w:rsid w:val="7C16A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C60DD"/>
  <w15:chartTrackingRefBased/>
  <w15:docId w15:val="{B0A6F6D6-8652-4B66-B1E0-468D70BB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418"/>
  </w:style>
  <w:style w:type="paragraph" w:styleId="Heading1">
    <w:name w:val="heading 1"/>
    <w:basedOn w:val="Normal"/>
    <w:link w:val="Heading1Char"/>
    <w:uiPriority w:val="9"/>
    <w:qFormat/>
    <w:rsid w:val="00534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F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347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371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371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371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3371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5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5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5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5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BD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2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7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publications/scotlands-public-health-priorities/pages/1/" TargetMode="External"/><Relationship Id="rId3" Type="http://schemas.openxmlformats.org/officeDocument/2006/relationships/hyperlink" Target="https://www.rcgp.org.uk/-/media/Files/RCGP-faculties-and-devolved-nations/Scotland/RCGP-Scotland/2019/RCGP-scotland-frontline-june-2019.ashx?la=en" TargetMode="External"/><Relationship Id="rId7" Type="http://schemas.openxmlformats.org/officeDocument/2006/relationships/hyperlink" Target="https://rcpsg.ac.uk/documents/media-releases/301-27012015-scottih-academy-physical-activity-for-health/file" TargetMode="External"/><Relationship Id="rId2" Type="http://schemas.openxmlformats.org/officeDocument/2006/relationships/hyperlink" Target="http://www.scottishacademy.org.uk/sites/default/files/AoMRCFS%20-%20Scottish%20Medical%20Workforce%202019.pdf" TargetMode="External"/><Relationship Id="rId1" Type="http://schemas.openxmlformats.org/officeDocument/2006/relationships/hyperlink" Target="http://www.scottishacademy.org.uk/" TargetMode="External"/><Relationship Id="rId6" Type="http://schemas.openxmlformats.org/officeDocument/2006/relationships/hyperlink" Target="https://www.rcgp.org.uk/clinical-and-research/resources/toolkits/physical-activity-and-lifestyle.aspx" TargetMode="External"/><Relationship Id="rId5" Type="http://schemas.openxmlformats.org/officeDocument/2006/relationships/hyperlink" Target="http://www.scottishacademy.org.uk/sites/default/files/consultations/final-learning-from-serious-failings-in-care-exec-summary-290615_0.pdf" TargetMode="External"/><Relationship Id="rId4" Type="http://schemas.openxmlformats.org/officeDocument/2006/relationships/hyperlink" Target="https://www.gmc-uk.org/-/media/documents/caring-for-doctors-caring-for-patients_pdf-80706341.pdf" TargetMode="External"/><Relationship Id="rId9" Type="http://schemas.openxmlformats.org/officeDocument/2006/relationships/hyperlink" Target="https://www.greenimpact.org.uk/gifor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B881897A9D24398B658D2EA28CA9D" ma:contentTypeVersion="11" ma:contentTypeDescription="Create a new document." ma:contentTypeScope="" ma:versionID="d8cde1b790933a2dccd1c597b5ada953">
  <xsd:schema xmlns:xsd="http://www.w3.org/2001/XMLSchema" xmlns:xs="http://www.w3.org/2001/XMLSchema" xmlns:p="http://schemas.microsoft.com/office/2006/metadata/properties" xmlns:ns3="fc3b0b59-c768-4541-9ca6-95c4f2affefc" xmlns:ns4="d09739dc-8138-4b49-a424-ac3efc6af996" targetNamespace="http://schemas.microsoft.com/office/2006/metadata/properties" ma:root="true" ma:fieldsID="4108a63bf2fc7c72f98c97d2b11accc6" ns3:_="" ns4:_="">
    <xsd:import namespace="fc3b0b59-c768-4541-9ca6-95c4f2affefc"/>
    <xsd:import namespace="d09739dc-8138-4b49-a424-ac3efc6af9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b0b59-c768-4541-9ca6-95c4f2aff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739dc-8138-4b49-a424-ac3efc6af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55FAC-C5F0-46F1-8637-2F752AFE6F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C32C22-B5A6-4505-96E0-DFAAED2ACF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C14155-7EDD-47C0-ACB6-23F80213B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b0b59-c768-4541-9ca6-95c4f2affefc"/>
    <ds:schemaRef ds:uri="d09739dc-8138-4b49-a424-ac3efc6af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383883-31D7-4792-8921-88DA2AC6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Miles Mack</dc:creator>
  <cp:keywords/>
  <dc:description/>
  <cp:lastModifiedBy>Paul Gillen</cp:lastModifiedBy>
  <cp:revision>2</cp:revision>
  <cp:lastPrinted>2020-02-05T09:37:00Z</cp:lastPrinted>
  <dcterms:created xsi:type="dcterms:W3CDTF">2020-02-05T09:38:00Z</dcterms:created>
  <dcterms:modified xsi:type="dcterms:W3CDTF">2020-02-05T09:38:00Z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0x01010010CB881897A9D24398B658D2EA28CA9D</vt:lpwstr>
  </property>
</Properties>
</file>